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C8F" w:rsidRDefault="00AC1505" w:rsidP="00D66C8F">
      <w:pPr>
        <w:adjustRightInd w:val="0"/>
        <w:snapToGrid w:val="0"/>
        <w:jc w:val="center"/>
        <w:rPr>
          <w:rFonts w:ascii="方正小标宋简体" w:eastAsia="方正小标宋简体"/>
          <w:color w:val="000000"/>
          <w:sz w:val="44"/>
          <w:szCs w:val="32"/>
        </w:rPr>
      </w:pPr>
      <w:r w:rsidRPr="00D66C8F">
        <w:rPr>
          <w:rFonts w:ascii="方正小标宋简体" w:eastAsia="方正小标宋简体" w:hint="eastAsia"/>
          <w:color w:val="000000"/>
          <w:sz w:val="44"/>
          <w:szCs w:val="32"/>
        </w:rPr>
        <w:t>铜川市基本医疗保险门诊特殊慢性病</w:t>
      </w:r>
    </w:p>
    <w:p w:rsidR="00AC1505" w:rsidRDefault="00AC1505" w:rsidP="00D66C8F">
      <w:pPr>
        <w:adjustRightInd w:val="0"/>
        <w:snapToGrid w:val="0"/>
        <w:jc w:val="center"/>
        <w:rPr>
          <w:rFonts w:ascii="方正小标宋简体" w:eastAsia="方正小标宋简体"/>
          <w:color w:val="000000"/>
          <w:sz w:val="44"/>
          <w:szCs w:val="32"/>
        </w:rPr>
      </w:pPr>
      <w:r w:rsidRPr="00D66C8F">
        <w:rPr>
          <w:rFonts w:ascii="方正小标宋简体" w:eastAsia="方正小标宋简体" w:hint="eastAsia"/>
          <w:color w:val="000000"/>
          <w:sz w:val="44"/>
          <w:szCs w:val="32"/>
        </w:rPr>
        <w:t>鉴定标准及用药范围</w:t>
      </w:r>
    </w:p>
    <w:p w:rsidR="00D66C8F" w:rsidRPr="00D66C8F" w:rsidRDefault="00D66C8F" w:rsidP="00D66C8F">
      <w:pPr>
        <w:adjustRightInd w:val="0"/>
        <w:snapToGrid w:val="0"/>
        <w:jc w:val="center"/>
        <w:rPr>
          <w:rFonts w:ascii="方正小标宋简体" w:eastAsia="方正小标宋简体"/>
          <w:color w:val="000000"/>
          <w:sz w:val="44"/>
          <w:szCs w:val="32"/>
        </w:rPr>
      </w:pPr>
    </w:p>
    <w:p w:rsidR="00AC1505" w:rsidRPr="00D66C8F" w:rsidRDefault="00AC1505" w:rsidP="00884E0A">
      <w:pPr>
        <w:adjustRightInd w:val="0"/>
        <w:snapToGrid w:val="0"/>
        <w:spacing w:line="360" w:lineRule="auto"/>
        <w:ind w:firstLineChars="200" w:firstLine="640"/>
        <w:rPr>
          <w:rFonts w:ascii="黑体" w:eastAsia="黑体"/>
          <w:kern w:val="0"/>
          <w:sz w:val="32"/>
          <w:szCs w:val="32"/>
        </w:rPr>
      </w:pPr>
      <w:r w:rsidRPr="00D66C8F">
        <w:rPr>
          <w:rFonts w:ascii="黑体" w:eastAsia="黑体" w:hint="eastAsia"/>
          <w:color w:val="000000"/>
          <w:sz w:val="32"/>
          <w:szCs w:val="32"/>
        </w:rPr>
        <w:t>一、</w:t>
      </w:r>
      <w:r w:rsidRPr="00D66C8F">
        <w:rPr>
          <w:rFonts w:ascii="黑体" w:eastAsia="黑体" w:hint="eastAsia"/>
          <w:kern w:val="0"/>
          <w:sz w:val="32"/>
          <w:szCs w:val="32"/>
        </w:rPr>
        <w:t>糖尿病</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（一）鉴定标准</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有糖尿病典型症状，任何时候静脉血浆葡萄糖</w:t>
      </w:r>
      <w:r w:rsidRPr="00884E0A">
        <w:rPr>
          <w:rFonts w:eastAsia="仿宋_GB2312"/>
          <w:color w:val="000000"/>
          <w:sz w:val="32"/>
          <w:szCs w:val="32"/>
        </w:rPr>
        <w:t xml:space="preserve">≥200 mg/dl(11.1mmol/L) </w:t>
      </w:r>
      <w:r w:rsidRPr="00884E0A">
        <w:rPr>
          <w:rFonts w:eastAsia="仿宋_GB2312"/>
          <w:color w:val="000000"/>
          <w:sz w:val="32"/>
          <w:szCs w:val="32"/>
        </w:rPr>
        <w:t>或空腹静脉血浆葡萄糖</w:t>
      </w:r>
      <w:r w:rsidRPr="00884E0A">
        <w:rPr>
          <w:rFonts w:eastAsia="仿宋_GB2312"/>
          <w:color w:val="000000"/>
          <w:sz w:val="32"/>
          <w:szCs w:val="32"/>
        </w:rPr>
        <w:t>≥126mg/dl(7.0mmol/L)</w:t>
      </w:r>
      <w:r w:rsidRPr="00884E0A">
        <w:rPr>
          <w:rFonts w:eastAsia="仿宋_GB2312"/>
          <w:color w:val="000000"/>
          <w:sz w:val="32"/>
          <w:szCs w:val="32"/>
        </w:rPr>
        <w:t>，并符合以下条件之一者：</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w:t>
      </w:r>
      <w:r w:rsidRPr="00884E0A">
        <w:rPr>
          <w:rFonts w:eastAsia="仿宋_GB2312"/>
          <w:color w:val="000000"/>
          <w:sz w:val="32"/>
          <w:szCs w:val="32"/>
        </w:rPr>
        <w:t>OGTT</w:t>
      </w:r>
      <w:r w:rsidRPr="00884E0A">
        <w:rPr>
          <w:rFonts w:eastAsia="仿宋_GB2312"/>
          <w:color w:val="000000"/>
          <w:sz w:val="32"/>
          <w:szCs w:val="32"/>
        </w:rPr>
        <w:t>试验（口服葡萄糖</w:t>
      </w:r>
      <w:r w:rsidRPr="00884E0A">
        <w:rPr>
          <w:rFonts w:eastAsia="仿宋_GB2312"/>
          <w:color w:val="000000"/>
          <w:sz w:val="32"/>
          <w:szCs w:val="32"/>
        </w:rPr>
        <w:t>75g</w:t>
      </w:r>
      <w:r w:rsidRPr="00884E0A">
        <w:rPr>
          <w:rFonts w:eastAsia="仿宋_GB2312"/>
          <w:color w:val="000000"/>
          <w:sz w:val="32"/>
          <w:szCs w:val="32"/>
        </w:rPr>
        <w:t>），</w:t>
      </w:r>
      <w:r w:rsidRPr="00884E0A">
        <w:rPr>
          <w:rFonts w:eastAsia="仿宋_GB2312"/>
          <w:color w:val="000000"/>
          <w:sz w:val="32"/>
          <w:szCs w:val="32"/>
        </w:rPr>
        <w:t>2</w:t>
      </w:r>
      <w:r w:rsidRPr="00884E0A">
        <w:rPr>
          <w:rFonts w:eastAsia="仿宋_GB2312"/>
          <w:color w:val="000000"/>
          <w:sz w:val="32"/>
          <w:szCs w:val="32"/>
        </w:rPr>
        <w:t>小时血糖</w:t>
      </w:r>
      <w:r w:rsidRPr="00884E0A">
        <w:rPr>
          <w:rFonts w:eastAsia="仿宋_GB2312"/>
          <w:color w:val="000000"/>
          <w:sz w:val="32"/>
          <w:szCs w:val="32"/>
        </w:rPr>
        <w:t>≥200 mg/dl(11.1mmol/L)</w:t>
      </w:r>
      <w:r w:rsidRPr="00884E0A">
        <w:rPr>
          <w:rFonts w:eastAsia="仿宋_GB2312"/>
          <w:color w:val="000000"/>
          <w:sz w:val="32"/>
          <w:szCs w:val="32"/>
        </w:rPr>
        <w:t>。</w:t>
      </w:r>
      <w:r w:rsidRPr="00884E0A">
        <w:rPr>
          <w:rFonts w:eastAsia="仿宋_GB2312"/>
          <w:color w:val="000000"/>
          <w:sz w:val="32"/>
          <w:szCs w:val="32"/>
        </w:rPr>
        <w:t xml:space="preserve"> </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、心脏并发症：经心电图或</w:t>
      </w:r>
      <w:r w:rsidRPr="00884E0A">
        <w:rPr>
          <w:rFonts w:eastAsia="仿宋_GB2312"/>
          <w:color w:val="000000"/>
          <w:sz w:val="32"/>
          <w:szCs w:val="32"/>
        </w:rPr>
        <w:t>X</w:t>
      </w:r>
      <w:r w:rsidRPr="00884E0A">
        <w:rPr>
          <w:rFonts w:eastAsia="仿宋_GB2312"/>
          <w:color w:val="000000"/>
          <w:sz w:val="32"/>
          <w:szCs w:val="32"/>
        </w:rPr>
        <w:t>片或超声心电图检查异常，并达到心功能不全，心功能达到三级者。</w:t>
      </w:r>
      <w:r w:rsidRPr="00884E0A">
        <w:rPr>
          <w:rFonts w:eastAsia="仿宋_GB2312"/>
          <w:color w:val="000000"/>
          <w:sz w:val="32"/>
          <w:szCs w:val="32"/>
        </w:rPr>
        <w:t xml:space="preserve">  </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3</w:t>
      </w:r>
      <w:r w:rsidRPr="00884E0A">
        <w:rPr>
          <w:rFonts w:eastAsia="仿宋_GB2312"/>
          <w:color w:val="000000"/>
          <w:sz w:val="32"/>
          <w:szCs w:val="32"/>
        </w:rPr>
        <w:t>、肾脏并发症：（</w:t>
      </w:r>
      <w:r w:rsidRPr="00884E0A">
        <w:rPr>
          <w:rFonts w:eastAsia="仿宋_GB2312"/>
          <w:color w:val="000000"/>
          <w:sz w:val="32"/>
          <w:szCs w:val="32"/>
        </w:rPr>
        <w:t>1</w:t>
      </w:r>
      <w:r w:rsidRPr="00884E0A">
        <w:rPr>
          <w:rFonts w:eastAsia="仿宋_GB2312"/>
          <w:color w:val="000000"/>
          <w:sz w:val="32"/>
          <w:szCs w:val="32"/>
        </w:rPr>
        <w:t>）微量白蛋白尿；（</w:t>
      </w:r>
      <w:r w:rsidRPr="00884E0A">
        <w:rPr>
          <w:rFonts w:eastAsia="仿宋_GB2312"/>
          <w:color w:val="000000"/>
          <w:sz w:val="32"/>
          <w:szCs w:val="32"/>
        </w:rPr>
        <w:t>2</w:t>
      </w:r>
      <w:r w:rsidRPr="00884E0A">
        <w:rPr>
          <w:rFonts w:eastAsia="仿宋_GB2312"/>
          <w:color w:val="000000"/>
          <w:sz w:val="32"/>
          <w:szCs w:val="32"/>
        </w:rPr>
        <w:t>）血清肌肝＞</w:t>
      </w:r>
      <w:r w:rsidRPr="00884E0A">
        <w:rPr>
          <w:rFonts w:eastAsia="仿宋_GB2312"/>
          <w:color w:val="000000"/>
          <w:sz w:val="32"/>
          <w:szCs w:val="32"/>
        </w:rPr>
        <w:t>177ummol/L</w:t>
      </w:r>
      <w:r w:rsidRPr="00884E0A">
        <w:rPr>
          <w:rFonts w:eastAsia="仿宋_GB2312"/>
          <w:color w:val="000000"/>
          <w:sz w:val="32"/>
          <w:szCs w:val="32"/>
        </w:rPr>
        <w:t>。</w:t>
      </w:r>
      <w:r w:rsidRPr="00884E0A">
        <w:rPr>
          <w:rFonts w:eastAsia="仿宋_GB2312"/>
          <w:color w:val="000000"/>
          <w:sz w:val="32"/>
          <w:szCs w:val="32"/>
        </w:rPr>
        <w:t xml:space="preserve"> </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4</w:t>
      </w:r>
      <w:r w:rsidRPr="00884E0A">
        <w:rPr>
          <w:rFonts w:eastAsia="仿宋_GB2312"/>
          <w:color w:val="000000"/>
          <w:sz w:val="32"/>
          <w:szCs w:val="32"/>
        </w:rPr>
        <w:t>、眼底并发症：（</w:t>
      </w:r>
      <w:r w:rsidRPr="00884E0A">
        <w:rPr>
          <w:rFonts w:eastAsia="仿宋_GB2312"/>
          <w:color w:val="000000"/>
          <w:sz w:val="32"/>
          <w:szCs w:val="32"/>
        </w:rPr>
        <w:t>1</w:t>
      </w:r>
      <w:r w:rsidRPr="00884E0A">
        <w:rPr>
          <w:rFonts w:eastAsia="仿宋_GB2312"/>
          <w:color w:val="000000"/>
          <w:sz w:val="32"/>
          <w:szCs w:val="32"/>
        </w:rPr>
        <w:t>）视网膜病变；（</w:t>
      </w:r>
      <w:r w:rsidRPr="00884E0A">
        <w:rPr>
          <w:rFonts w:eastAsia="仿宋_GB2312"/>
          <w:color w:val="000000"/>
          <w:sz w:val="32"/>
          <w:szCs w:val="32"/>
        </w:rPr>
        <w:t>2</w:t>
      </w:r>
      <w:r w:rsidRPr="00884E0A">
        <w:rPr>
          <w:rFonts w:eastAsia="仿宋_GB2312"/>
          <w:color w:val="000000"/>
          <w:sz w:val="32"/>
          <w:szCs w:val="32"/>
        </w:rPr>
        <w:t>）白内障、青光眼等。</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5</w:t>
      </w:r>
      <w:r w:rsidRPr="00884E0A">
        <w:rPr>
          <w:rFonts w:eastAsia="仿宋_GB2312"/>
          <w:color w:val="000000"/>
          <w:sz w:val="32"/>
          <w:szCs w:val="32"/>
        </w:rPr>
        <w:t>、神经并发症：（</w:t>
      </w:r>
      <w:r w:rsidRPr="00884E0A">
        <w:rPr>
          <w:rFonts w:eastAsia="仿宋_GB2312"/>
          <w:color w:val="000000"/>
          <w:sz w:val="32"/>
          <w:szCs w:val="32"/>
        </w:rPr>
        <w:t>1</w:t>
      </w:r>
      <w:r w:rsidRPr="00884E0A">
        <w:rPr>
          <w:rFonts w:eastAsia="仿宋_GB2312"/>
          <w:color w:val="000000"/>
          <w:sz w:val="32"/>
          <w:szCs w:val="32"/>
        </w:rPr>
        <w:t>）有周围神经病变表现的病历证明；（</w:t>
      </w:r>
      <w:r w:rsidRPr="00884E0A">
        <w:rPr>
          <w:rFonts w:eastAsia="仿宋_GB2312"/>
          <w:color w:val="000000"/>
          <w:sz w:val="32"/>
          <w:szCs w:val="32"/>
        </w:rPr>
        <w:t>2</w:t>
      </w:r>
      <w:r w:rsidRPr="00884E0A">
        <w:rPr>
          <w:rFonts w:eastAsia="仿宋_GB2312"/>
          <w:color w:val="000000"/>
          <w:sz w:val="32"/>
          <w:szCs w:val="32"/>
        </w:rPr>
        <w:t>）经临床及肌电图检查证明</w:t>
      </w:r>
      <w:proofErr w:type="gramStart"/>
      <w:r w:rsidRPr="00884E0A">
        <w:rPr>
          <w:rFonts w:eastAsia="仿宋_GB2312"/>
          <w:color w:val="000000"/>
          <w:sz w:val="32"/>
          <w:szCs w:val="32"/>
        </w:rPr>
        <w:t>肌</w:t>
      </w:r>
      <w:proofErr w:type="gramEnd"/>
      <w:r w:rsidRPr="00884E0A">
        <w:rPr>
          <w:rFonts w:eastAsia="仿宋_GB2312"/>
          <w:color w:val="000000"/>
          <w:sz w:val="32"/>
          <w:szCs w:val="32"/>
        </w:rPr>
        <w:t>张力减低或神经传导障碍者。</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、西药：胰岛素及其影响血糖的药物（限：胰岛素、口服降糖药）；循环系统药物（心脏并发症选其一，限：钙拮抗药、</w:t>
      </w:r>
      <w:r w:rsidRPr="00884E0A">
        <w:rPr>
          <w:rFonts w:eastAsia="仿宋_GB2312"/>
          <w:color w:val="000000"/>
          <w:sz w:val="32"/>
          <w:szCs w:val="32"/>
        </w:rPr>
        <w:t>β</w:t>
      </w:r>
      <w:r w:rsidRPr="00884E0A">
        <w:rPr>
          <w:rFonts w:eastAsia="仿宋_GB2312"/>
          <w:color w:val="000000"/>
          <w:sz w:val="32"/>
          <w:szCs w:val="32"/>
        </w:rPr>
        <w:t>受体阻滞药、作用于</w:t>
      </w:r>
      <w:r w:rsidRPr="00884E0A">
        <w:rPr>
          <w:rFonts w:eastAsia="仿宋_GB2312"/>
          <w:color w:val="000000"/>
          <w:sz w:val="32"/>
          <w:szCs w:val="32"/>
        </w:rPr>
        <w:t>α</w:t>
      </w:r>
      <w:r w:rsidRPr="00884E0A">
        <w:rPr>
          <w:rFonts w:eastAsia="仿宋_GB2312"/>
          <w:color w:val="000000"/>
          <w:sz w:val="32"/>
          <w:szCs w:val="32"/>
        </w:rPr>
        <w:t>受体的药物、血管紧张素转换酶抑制</w:t>
      </w:r>
      <w:r w:rsidRPr="00884E0A">
        <w:rPr>
          <w:rFonts w:eastAsia="仿宋_GB2312"/>
          <w:color w:val="000000"/>
          <w:sz w:val="32"/>
          <w:szCs w:val="32"/>
        </w:rPr>
        <w:lastRenderedPageBreak/>
        <w:t>药、血管紧张素</w:t>
      </w:r>
      <w:r w:rsidRPr="00884E0A">
        <w:rPr>
          <w:rFonts w:eastAsia="仿宋_GB2312"/>
          <w:color w:val="000000"/>
          <w:sz w:val="32"/>
          <w:szCs w:val="32"/>
        </w:rPr>
        <w:t>II</w:t>
      </w:r>
      <w:r w:rsidRPr="00884E0A">
        <w:rPr>
          <w:rFonts w:eastAsia="仿宋_GB2312"/>
          <w:color w:val="000000"/>
          <w:sz w:val="32"/>
          <w:szCs w:val="32"/>
        </w:rPr>
        <w:t>受体拮抗药、其它血管舒张药、调血脂类）；</w:t>
      </w:r>
      <w:r w:rsidRPr="00884E0A">
        <w:rPr>
          <w:rFonts w:eastAsia="仿宋_GB2312"/>
          <w:color w:val="000000"/>
          <w:kern w:val="0"/>
          <w:sz w:val="32"/>
          <w:szCs w:val="32"/>
        </w:rPr>
        <w:t>抗菌药物</w:t>
      </w:r>
      <w:r w:rsidRPr="00884E0A">
        <w:rPr>
          <w:rFonts w:eastAsia="仿宋_GB2312"/>
          <w:color w:val="000000"/>
          <w:sz w:val="32"/>
          <w:szCs w:val="32"/>
        </w:rPr>
        <w:t>（有明显感染症状，在医师指导下使用，最长不超过一个月，限：青霉素类、头孢菌素类、大环内酯类、林可酰胺类、</w:t>
      </w:r>
      <w:proofErr w:type="gramStart"/>
      <w:r w:rsidRPr="00884E0A">
        <w:rPr>
          <w:rFonts w:eastAsia="仿宋_GB2312"/>
          <w:color w:val="000000"/>
          <w:sz w:val="32"/>
          <w:szCs w:val="32"/>
        </w:rPr>
        <w:t>喹</w:t>
      </w:r>
      <w:proofErr w:type="gramEnd"/>
      <w:r w:rsidRPr="00884E0A">
        <w:rPr>
          <w:rFonts w:eastAsia="仿宋_GB2312"/>
          <w:color w:val="000000"/>
          <w:sz w:val="32"/>
          <w:szCs w:val="32"/>
        </w:rPr>
        <w:t>诺酮类）；前列腺素类药物（限：西</w:t>
      </w:r>
      <w:proofErr w:type="gramStart"/>
      <w:r w:rsidRPr="00884E0A">
        <w:rPr>
          <w:rFonts w:eastAsia="仿宋_GB2312"/>
          <w:color w:val="000000"/>
          <w:sz w:val="32"/>
          <w:szCs w:val="32"/>
        </w:rPr>
        <w:t>洛</w:t>
      </w:r>
      <w:proofErr w:type="gramEnd"/>
      <w:r w:rsidRPr="00884E0A">
        <w:rPr>
          <w:rFonts w:eastAsia="仿宋_GB2312"/>
          <w:color w:val="000000"/>
          <w:sz w:val="32"/>
          <w:szCs w:val="32"/>
        </w:rPr>
        <w:t>他</w:t>
      </w:r>
      <w:proofErr w:type="gramStart"/>
      <w:r w:rsidRPr="00884E0A">
        <w:rPr>
          <w:rFonts w:eastAsia="仿宋_GB2312"/>
          <w:color w:val="000000"/>
          <w:sz w:val="32"/>
          <w:szCs w:val="32"/>
        </w:rPr>
        <w:t>唑</w:t>
      </w:r>
      <w:proofErr w:type="gramEnd"/>
      <w:r w:rsidRPr="00884E0A">
        <w:rPr>
          <w:rFonts w:eastAsia="仿宋_GB2312"/>
          <w:color w:val="000000"/>
          <w:sz w:val="32"/>
          <w:szCs w:val="32"/>
        </w:rPr>
        <w:t>、已酮可可碱、</w:t>
      </w:r>
      <w:proofErr w:type="gramStart"/>
      <w:r w:rsidRPr="00884E0A">
        <w:rPr>
          <w:rFonts w:eastAsia="仿宋_GB2312"/>
          <w:color w:val="000000"/>
          <w:sz w:val="32"/>
          <w:szCs w:val="32"/>
        </w:rPr>
        <w:t>依帕司他</w:t>
      </w:r>
      <w:proofErr w:type="gramEnd"/>
      <w:r w:rsidRPr="00884E0A">
        <w:rPr>
          <w:rFonts w:eastAsia="仿宋_GB2312"/>
          <w:color w:val="000000"/>
          <w:sz w:val="32"/>
          <w:szCs w:val="32"/>
        </w:rPr>
        <w:t>）；辅助用药（限：</w:t>
      </w:r>
      <w:proofErr w:type="gramStart"/>
      <w:r w:rsidRPr="00884E0A">
        <w:rPr>
          <w:rFonts w:eastAsia="仿宋_GB2312"/>
          <w:color w:val="000000"/>
          <w:sz w:val="32"/>
          <w:szCs w:val="32"/>
        </w:rPr>
        <w:t>羟本磺酸</w:t>
      </w:r>
      <w:proofErr w:type="gramEnd"/>
      <w:r w:rsidRPr="00884E0A">
        <w:rPr>
          <w:rFonts w:eastAsia="仿宋_GB2312"/>
          <w:color w:val="000000"/>
          <w:sz w:val="32"/>
          <w:szCs w:val="32"/>
        </w:rPr>
        <w:t>口服常释剂型、维生素</w:t>
      </w:r>
      <w:r w:rsidRPr="00884E0A">
        <w:rPr>
          <w:rFonts w:eastAsia="仿宋_GB2312"/>
          <w:color w:val="000000"/>
          <w:sz w:val="32"/>
          <w:szCs w:val="32"/>
        </w:rPr>
        <w:t>B1</w:t>
      </w:r>
      <w:r w:rsidRPr="00884E0A">
        <w:rPr>
          <w:rFonts w:eastAsia="仿宋_GB2312"/>
          <w:color w:val="000000"/>
          <w:sz w:val="32"/>
          <w:szCs w:val="32"/>
        </w:rPr>
        <w:t>口服常释剂型及注射剂、维生素</w:t>
      </w:r>
      <w:r w:rsidRPr="00884E0A">
        <w:rPr>
          <w:rFonts w:eastAsia="仿宋_GB2312"/>
          <w:color w:val="000000"/>
          <w:sz w:val="32"/>
          <w:szCs w:val="32"/>
        </w:rPr>
        <w:t>B12</w:t>
      </w:r>
      <w:r w:rsidRPr="00884E0A">
        <w:rPr>
          <w:rFonts w:eastAsia="仿宋_GB2312"/>
          <w:color w:val="000000"/>
          <w:sz w:val="32"/>
          <w:szCs w:val="32"/>
        </w:rPr>
        <w:t>注射剂、苯妥英钠口服常释剂型及注射剂、卡马西平口服常释剂型、阿米替林口服常释剂型、阿司匹林口服常释剂型、甲钴胺口服常释剂型及注射剂、复方</w:t>
      </w:r>
      <w:r w:rsidRPr="00884E0A">
        <w:rPr>
          <w:rFonts w:eastAsia="仿宋_GB2312"/>
          <w:color w:val="000000"/>
          <w:sz w:val="32"/>
          <w:szCs w:val="32"/>
        </w:rPr>
        <w:t>a</w:t>
      </w:r>
      <w:r w:rsidRPr="00884E0A">
        <w:rPr>
          <w:rFonts w:eastAsia="仿宋_GB2312"/>
          <w:color w:val="000000"/>
          <w:sz w:val="32"/>
          <w:szCs w:val="32"/>
        </w:rPr>
        <w:t>酮酸口服常释剂型）；</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．中成药：消渴丸、糖脉康颗粒、尿毒清颗粒、褐藻多糖硫酸酯、</w:t>
      </w:r>
      <w:proofErr w:type="gramStart"/>
      <w:r w:rsidRPr="00884E0A">
        <w:rPr>
          <w:rFonts w:eastAsia="仿宋_GB2312"/>
          <w:color w:val="000000"/>
          <w:sz w:val="32"/>
          <w:szCs w:val="32"/>
        </w:rPr>
        <w:t>香丹注射液</w:t>
      </w:r>
      <w:proofErr w:type="gramEnd"/>
      <w:r w:rsidRPr="00884E0A">
        <w:rPr>
          <w:rFonts w:eastAsia="仿宋_GB2312"/>
          <w:color w:val="000000"/>
          <w:sz w:val="32"/>
          <w:szCs w:val="32"/>
        </w:rPr>
        <w:t>、血脂康胶囊；</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3</w:t>
      </w:r>
      <w:r w:rsidRPr="00884E0A">
        <w:rPr>
          <w:rFonts w:eastAsia="仿宋_GB2312"/>
          <w:color w:val="000000"/>
          <w:sz w:val="32"/>
          <w:szCs w:val="32"/>
        </w:rPr>
        <w:t>．中药饮片：经中医主治医师辨证施治。</w:t>
      </w:r>
    </w:p>
    <w:p w:rsidR="00AC1505" w:rsidRPr="00D66C8F" w:rsidRDefault="00AC1505" w:rsidP="00884E0A">
      <w:pPr>
        <w:adjustRightInd w:val="0"/>
        <w:snapToGrid w:val="0"/>
        <w:spacing w:line="360" w:lineRule="auto"/>
        <w:ind w:firstLineChars="200" w:firstLine="640"/>
        <w:rPr>
          <w:rFonts w:ascii="黑体" w:eastAsia="黑体"/>
          <w:color w:val="000000"/>
          <w:sz w:val="32"/>
          <w:szCs w:val="32"/>
        </w:rPr>
      </w:pPr>
      <w:r w:rsidRPr="00D66C8F">
        <w:rPr>
          <w:rFonts w:ascii="黑体" w:eastAsia="黑体" w:hint="eastAsia"/>
          <w:color w:val="000000"/>
          <w:sz w:val="32"/>
          <w:szCs w:val="32"/>
        </w:rPr>
        <w:t>二、脑梗塞后遗症</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（一）鉴定标准</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有急性脑血管病病史，脑血栓形成、脑栓塞等在二级以上医院住院治疗，经</w:t>
      </w:r>
      <w:r w:rsidRPr="00884E0A">
        <w:rPr>
          <w:rFonts w:eastAsia="仿宋_GB2312"/>
          <w:color w:val="000000"/>
          <w:sz w:val="32"/>
          <w:szCs w:val="32"/>
        </w:rPr>
        <w:t>CT</w:t>
      </w:r>
      <w:r w:rsidRPr="00884E0A">
        <w:rPr>
          <w:rFonts w:eastAsia="仿宋_GB2312"/>
          <w:color w:val="000000"/>
          <w:sz w:val="32"/>
          <w:szCs w:val="32"/>
        </w:rPr>
        <w:t>、</w:t>
      </w:r>
      <w:r w:rsidRPr="00884E0A">
        <w:rPr>
          <w:rFonts w:eastAsia="仿宋_GB2312"/>
          <w:color w:val="000000"/>
          <w:sz w:val="32"/>
          <w:szCs w:val="32"/>
        </w:rPr>
        <w:t>MRI</w:t>
      </w:r>
      <w:r w:rsidRPr="00884E0A">
        <w:rPr>
          <w:rFonts w:eastAsia="仿宋_GB2312"/>
          <w:color w:val="000000"/>
          <w:sz w:val="32"/>
          <w:szCs w:val="32"/>
        </w:rPr>
        <w:t>等辅助检查证实，并符合以下条件之一者：</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w:t>
      </w:r>
      <w:proofErr w:type="gramStart"/>
      <w:r w:rsidRPr="00884E0A">
        <w:rPr>
          <w:rFonts w:eastAsia="仿宋_GB2312"/>
          <w:color w:val="000000"/>
          <w:sz w:val="32"/>
          <w:szCs w:val="32"/>
        </w:rPr>
        <w:t>三偏征</w:t>
      </w:r>
      <w:proofErr w:type="gramEnd"/>
      <w:r w:rsidRPr="00884E0A">
        <w:rPr>
          <w:rFonts w:eastAsia="仿宋_GB2312"/>
          <w:color w:val="000000"/>
          <w:sz w:val="32"/>
          <w:szCs w:val="32"/>
        </w:rPr>
        <w:t>：对侧偏瘫、偏身感觉障碍和同向性偏盲、或单瘫，或交叉性感觉运动障碍或四肢瘫，或共济失调、行走不稳。具备其中之一或多项者。</w:t>
      </w:r>
      <w:r w:rsidRPr="00884E0A">
        <w:rPr>
          <w:rFonts w:eastAsia="仿宋_GB2312"/>
          <w:color w:val="000000"/>
          <w:sz w:val="32"/>
          <w:szCs w:val="32"/>
        </w:rPr>
        <w:t xml:space="preserve">  </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、失语。</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lastRenderedPageBreak/>
        <w:t>3</w:t>
      </w:r>
      <w:r w:rsidRPr="00884E0A">
        <w:rPr>
          <w:rFonts w:eastAsia="仿宋_GB2312"/>
          <w:color w:val="000000"/>
          <w:sz w:val="32"/>
          <w:szCs w:val="32"/>
        </w:rPr>
        <w:t>、球麻痹（吞咽困难，构音障碍）。</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4</w:t>
      </w:r>
      <w:r w:rsidRPr="00884E0A">
        <w:rPr>
          <w:rFonts w:eastAsia="仿宋_GB2312"/>
          <w:color w:val="000000"/>
          <w:sz w:val="32"/>
          <w:szCs w:val="32"/>
        </w:rPr>
        <w:t>、智能障碍甚至意识障碍。</w:t>
      </w:r>
      <w:r w:rsidRPr="00884E0A">
        <w:rPr>
          <w:rFonts w:eastAsia="仿宋_GB2312"/>
          <w:color w:val="000000"/>
          <w:sz w:val="32"/>
          <w:szCs w:val="32"/>
        </w:rPr>
        <w:t xml:space="preserve">  </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、神经系统用药物（限：抗癫痫药、脑血管病用药、中枢兴奋药、镇静催眠药、其他类）、循环系统药物（限：调血脂药）、泌尿系统药物（限：利尿药）、抗血小板药（限：阿斯匹林口服常释剂型、双</w:t>
      </w:r>
      <w:proofErr w:type="gramStart"/>
      <w:r w:rsidRPr="00884E0A">
        <w:rPr>
          <w:rFonts w:eastAsia="仿宋_GB2312"/>
          <w:color w:val="000000"/>
          <w:sz w:val="32"/>
          <w:szCs w:val="32"/>
        </w:rPr>
        <w:t>嘧</w:t>
      </w:r>
      <w:proofErr w:type="gramEnd"/>
      <w:r w:rsidRPr="00884E0A">
        <w:rPr>
          <w:rFonts w:eastAsia="仿宋_GB2312"/>
          <w:color w:val="000000"/>
          <w:sz w:val="32"/>
          <w:szCs w:val="32"/>
        </w:rPr>
        <w:t>达莫口服常释剂型及注射剂、曲克芦丁口服常释剂型）、治疗精神障碍药（限：</w:t>
      </w:r>
      <w:proofErr w:type="gramStart"/>
      <w:r w:rsidRPr="00884E0A">
        <w:rPr>
          <w:rFonts w:eastAsia="仿宋_GB2312"/>
          <w:color w:val="000000"/>
          <w:sz w:val="32"/>
          <w:szCs w:val="32"/>
        </w:rPr>
        <w:t>硫必利</w:t>
      </w:r>
      <w:proofErr w:type="gramEnd"/>
      <w:r w:rsidRPr="00884E0A">
        <w:rPr>
          <w:rFonts w:eastAsia="仿宋_GB2312"/>
          <w:color w:val="000000"/>
          <w:sz w:val="32"/>
          <w:szCs w:val="32"/>
        </w:rPr>
        <w:t>注射剂、地西</w:t>
      </w:r>
      <w:proofErr w:type="gramStart"/>
      <w:r w:rsidRPr="00884E0A">
        <w:rPr>
          <w:rFonts w:eastAsia="仿宋_GB2312"/>
          <w:color w:val="000000"/>
          <w:sz w:val="32"/>
          <w:szCs w:val="32"/>
        </w:rPr>
        <w:t>泮</w:t>
      </w:r>
      <w:proofErr w:type="gramEnd"/>
      <w:r w:rsidRPr="00884E0A">
        <w:rPr>
          <w:rFonts w:eastAsia="仿宋_GB2312"/>
          <w:color w:val="000000"/>
          <w:sz w:val="32"/>
          <w:szCs w:val="32"/>
        </w:rPr>
        <w:t>口服常释剂型及注射剂）、辅助用药（限：维生素</w:t>
      </w:r>
      <w:r w:rsidRPr="00884E0A">
        <w:rPr>
          <w:rFonts w:eastAsia="仿宋_GB2312"/>
          <w:color w:val="000000"/>
          <w:sz w:val="32"/>
          <w:szCs w:val="32"/>
        </w:rPr>
        <w:t>B1</w:t>
      </w:r>
      <w:r w:rsidRPr="00884E0A">
        <w:rPr>
          <w:rFonts w:eastAsia="仿宋_GB2312"/>
          <w:color w:val="000000"/>
          <w:sz w:val="32"/>
          <w:szCs w:val="32"/>
        </w:rPr>
        <w:t>口服常释剂型、维生素</w:t>
      </w:r>
      <w:r w:rsidRPr="00884E0A">
        <w:rPr>
          <w:rFonts w:eastAsia="仿宋_GB2312"/>
          <w:color w:val="000000"/>
          <w:sz w:val="32"/>
          <w:szCs w:val="32"/>
        </w:rPr>
        <w:t>B6</w:t>
      </w:r>
      <w:r w:rsidRPr="00884E0A">
        <w:rPr>
          <w:rFonts w:eastAsia="仿宋_GB2312"/>
          <w:color w:val="000000"/>
          <w:sz w:val="32"/>
          <w:szCs w:val="32"/>
        </w:rPr>
        <w:t>口服常释剂型、叶酸口服常释剂型、维生素</w:t>
      </w:r>
      <w:r w:rsidRPr="00884E0A">
        <w:rPr>
          <w:rFonts w:eastAsia="仿宋_GB2312"/>
          <w:color w:val="000000"/>
          <w:sz w:val="32"/>
          <w:szCs w:val="32"/>
        </w:rPr>
        <w:t>B12</w:t>
      </w:r>
      <w:r w:rsidRPr="00884E0A">
        <w:rPr>
          <w:rFonts w:eastAsia="仿宋_GB2312"/>
          <w:color w:val="000000"/>
          <w:sz w:val="32"/>
          <w:szCs w:val="32"/>
        </w:rPr>
        <w:t>注射剂、甲钴胺口服常释剂型及注射剂）；</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、中成药：</w:t>
      </w:r>
      <w:proofErr w:type="gramStart"/>
      <w:r w:rsidRPr="00884E0A">
        <w:rPr>
          <w:rFonts w:eastAsia="仿宋_GB2312"/>
          <w:color w:val="000000"/>
          <w:sz w:val="32"/>
          <w:szCs w:val="32"/>
        </w:rPr>
        <w:t>香丹注射液</w:t>
      </w:r>
      <w:proofErr w:type="gramEnd"/>
      <w:r w:rsidRPr="00884E0A">
        <w:rPr>
          <w:rFonts w:eastAsia="仿宋_GB2312"/>
          <w:color w:val="000000"/>
          <w:sz w:val="32"/>
          <w:szCs w:val="32"/>
        </w:rPr>
        <w:t>、通心络胶囊、脑心通胶囊、银杏叶口服制剂及注射制剂、三七皂苷口服制剂及三七皂苷注射制剂、脑血康颗粒（胶囊、片、滴丸、口服液）、复方川芎胶囊、复方丹参颗粒（胶囊、片、滴丸）、丹参注射液（含注射用冻干粉针）、脉平片、</w:t>
      </w:r>
      <w:proofErr w:type="gramStart"/>
      <w:r w:rsidRPr="00884E0A">
        <w:rPr>
          <w:rFonts w:eastAsia="仿宋_GB2312"/>
          <w:color w:val="000000"/>
          <w:sz w:val="32"/>
          <w:szCs w:val="32"/>
        </w:rPr>
        <w:t>脑脉泰胶囊</w:t>
      </w:r>
      <w:proofErr w:type="gramEnd"/>
      <w:r w:rsidRPr="00884E0A">
        <w:rPr>
          <w:rFonts w:eastAsia="仿宋_GB2312"/>
          <w:color w:val="000000"/>
          <w:sz w:val="32"/>
          <w:szCs w:val="32"/>
        </w:rPr>
        <w:t>、</w:t>
      </w:r>
      <w:proofErr w:type="gramStart"/>
      <w:r w:rsidRPr="00884E0A">
        <w:rPr>
          <w:rFonts w:eastAsia="仿宋_GB2312"/>
          <w:color w:val="000000"/>
          <w:sz w:val="32"/>
          <w:szCs w:val="32"/>
        </w:rPr>
        <w:t>疏血通</w:t>
      </w:r>
      <w:proofErr w:type="gramEnd"/>
      <w:r w:rsidRPr="00884E0A">
        <w:rPr>
          <w:rFonts w:eastAsia="仿宋_GB2312"/>
          <w:color w:val="000000"/>
          <w:sz w:val="32"/>
          <w:szCs w:val="32"/>
        </w:rPr>
        <w:t>注射液；</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3</w:t>
      </w:r>
      <w:r w:rsidRPr="00884E0A">
        <w:rPr>
          <w:rFonts w:eastAsia="仿宋_GB2312"/>
          <w:color w:val="000000"/>
          <w:sz w:val="32"/>
          <w:szCs w:val="32"/>
        </w:rPr>
        <w:t>、中药饮片：经中医主治医师辨证施治。</w:t>
      </w:r>
    </w:p>
    <w:p w:rsidR="00AC1505" w:rsidRPr="00D66C8F" w:rsidRDefault="00AC1505" w:rsidP="00884E0A">
      <w:pPr>
        <w:adjustRightInd w:val="0"/>
        <w:snapToGrid w:val="0"/>
        <w:spacing w:line="360" w:lineRule="auto"/>
        <w:ind w:firstLineChars="200" w:firstLine="640"/>
        <w:rPr>
          <w:rFonts w:ascii="黑体" w:eastAsia="黑体"/>
          <w:color w:val="000000"/>
          <w:sz w:val="32"/>
          <w:szCs w:val="32"/>
        </w:rPr>
      </w:pPr>
      <w:r w:rsidRPr="00D66C8F">
        <w:rPr>
          <w:rFonts w:ascii="黑体" w:eastAsia="黑体" w:hint="eastAsia"/>
          <w:color w:val="000000"/>
          <w:sz w:val="32"/>
          <w:szCs w:val="32"/>
        </w:rPr>
        <w:t>三、原发性高血压</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有三年以上高血压病史，收缩压在</w:t>
      </w:r>
      <w:r w:rsidRPr="00884E0A">
        <w:rPr>
          <w:rFonts w:eastAsia="仿宋_GB2312"/>
          <w:color w:val="000000"/>
          <w:sz w:val="32"/>
          <w:szCs w:val="32"/>
        </w:rPr>
        <w:t>21.3kpa(160mmHg)</w:t>
      </w:r>
      <w:r w:rsidRPr="00884E0A">
        <w:rPr>
          <w:rFonts w:eastAsia="仿宋_GB2312"/>
          <w:color w:val="000000"/>
          <w:sz w:val="32"/>
          <w:szCs w:val="32"/>
        </w:rPr>
        <w:t>以上和舒张压在</w:t>
      </w:r>
      <w:r w:rsidRPr="00884E0A">
        <w:rPr>
          <w:rFonts w:eastAsia="仿宋_GB2312"/>
          <w:color w:val="000000"/>
          <w:sz w:val="32"/>
          <w:szCs w:val="32"/>
        </w:rPr>
        <w:t xml:space="preserve">13.5 </w:t>
      </w:r>
      <w:proofErr w:type="spellStart"/>
      <w:r w:rsidRPr="00884E0A">
        <w:rPr>
          <w:rFonts w:eastAsia="仿宋_GB2312"/>
          <w:color w:val="000000"/>
          <w:sz w:val="32"/>
          <w:szCs w:val="32"/>
        </w:rPr>
        <w:t>kpa</w:t>
      </w:r>
      <w:proofErr w:type="spellEnd"/>
      <w:r w:rsidRPr="00884E0A">
        <w:rPr>
          <w:rFonts w:eastAsia="仿宋_GB2312"/>
          <w:color w:val="000000"/>
          <w:sz w:val="32"/>
          <w:szCs w:val="32"/>
        </w:rPr>
        <w:t>(100mmHg)</w:t>
      </w:r>
      <w:r w:rsidRPr="00884E0A">
        <w:rPr>
          <w:rFonts w:eastAsia="仿宋_GB2312"/>
          <w:color w:val="000000"/>
          <w:sz w:val="32"/>
          <w:szCs w:val="32"/>
        </w:rPr>
        <w:t>以上，并有下列其中一项者：</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、合并心脏功能损害：</w:t>
      </w:r>
      <w:r w:rsidRPr="00884E0A">
        <w:rPr>
          <w:rFonts w:eastAsia="仿宋_GB2312"/>
          <w:color w:val="000000"/>
          <w:sz w:val="32"/>
          <w:szCs w:val="32"/>
        </w:rPr>
        <w:t>X</w:t>
      </w:r>
      <w:r w:rsidRPr="00884E0A">
        <w:rPr>
          <w:rFonts w:eastAsia="仿宋_GB2312"/>
          <w:color w:val="000000"/>
          <w:sz w:val="32"/>
          <w:szCs w:val="32"/>
        </w:rPr>
        <w:t>线、心电图或超声波检查有左心</w:t>
      </w:r>
      <w:r w:rsidRPr="00884E0A">
        <w:rPr>
          <w:rFonts w:eastAsia="仿宋_GB2312"/>
          <w:color w:val="000000"/>
          <w:sz w:val="32"/>
          <w:szCs w:val="32"/>
        </w:rPr>
        <w:lastRenderedPageBreak/>
        <w:t>室肥大；</w:t>
      </w:r>
      <w:r w:rsidRPr="00884E0A">
        <w:rPr>
          <w:rFonts w:eastAsia="仿宋_GB2312"/>
          <w:color w:val="000000"/>
          <w:sz w:val="32"/>
          <w:szCs w:val="32"/>
        </w:rPr>
        <w:t xml:space="preserve">  </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、合并脑并发症：有脑血管意外等住院病史资料，近一年内有</w:t>
      </w:r>
      <w:r w:rsidRPr="00884E0A">
        <w:rPr>
          <w:rFonts w:eastAsia="仿宋_GB2312"/>
          <w:color w:val="000000"/>
          <w:sz w:val="32"/>
          <w:szCs w:val="32"/>
        </w:rPr>
        <w:t>CT</w:t>
      </w:r>
      <w:r w:rsidRPr="00884E0A">
        <w:rPr>
          <w:rFonts w:eastAsia="仿宋_GB2312"/>
          <w:color w:val="000000"/>
          <w:sz w:val="32"/>
          <w:szCs w:val="32"/>
        </w:rPr>
        <w:t>片及报告单证实脑血管意外，或者有偏瘫的体症以及意识障碍的表现；</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3</w:t>
      </w:r>
      <w:r w:rsidRPr="00884E0A">
        <w:rPr>
          <w:rFonts w:eastAsia="仿宋_GB2312"/>
          <w:color w:val="000000"/>
          <w:sz w:val="32"/>
          <w:szCs w:val="32"/>
        </w:rPr>
        <w:t>、合并肾功能损害：有肾功能不全病史资料，蛋白尿和血浆肌</w:t>
      </w:r>
      <w:proofErr w:type="gramStart"/>
      <w:r w:rsidRPr="00884E0A">
        <w:rPr>
          <w:rFonts w:eastAsia="仿宋_GB2312"/>
          <w:color w:val="000000"/>
          <w:sz w:val="32"/>
          <w:szCs w:val="32"/>
        </w:rPr>
        <w:t>酐</w:t>
      </w:r>
      <w:proofErr w:type="gramEnd"/>
      <w:r w:rsidRPr="00884E0A">
        <w:rPr>
          <w:rFonts w:eastAsia="仿宋_GB2312"/>
          <w:color w:val="000000"/>
          <w:sz w:val="32"/>
          <w:szCs w:val="32"/>
        </w:rPr>
        <w:t>浓度轻度升高，近三月内有血清肌</w:t>
      </w:r>
      <w:proofErr w:type="gramStart"/>
      <w:r w:rsidRPr="00884E0A">
        <w:rPr>
          <w:rFonts w:eastAsia="仿宋_GB2312"/>
          <w:color w:val="000000"/>
          <w:sz w:val="32"/>
          <w:szCs w:val="32"/>
        </w:rPr>
        <w:t>酐</w:t>
      </w:r>
      <w:proofErr w:type="gramEnd"/>
      <w:r w:rsidRPr="00884E0A">
        <w:rPr>
          <w:rFonts w:eastAsia="仿宋_GB2312"/>
          <w:color w:val="000000"/>
          <w:sz w:val="32"/>
          <w:szCs w:val="32"/>
        </w:rPr>
        <w:t>＞</w:t>
      </w:r>
      <w:r w:rsidRPr="00884E0A">
        <w:rPr>
          <w:rFonts w:eastAsia="仿宋_GB2312"/>
          <w:color w:val="000000"/>
          <w:sz w:val="32"/>
          <w:szCs w:val="32"/>
        </w:rPr>
        <w:t>177umol/L</w:t>
      </w:r>
      <w:r w:rsidRPr="00884E0A">
        <w:rPr>
          <w:rFonts w:eastAsia="仿宋_GB2312"/>
          <w:color w:val="000000"/>
          <w:sz w:val="32"/>
          <w:szCs w:val="32"/>
        </w:rPr>
        <w:t>，尿素氮＞</w:t>
      </w:r>
      <w:r w:rsidRPr="00884E0A">
        <w:rPr>
          <w:rFonts w:eastAsia="仿宋_GB2312"/>
          <w:color w:val="000000"/>
          <w:sz w:val="32"/>
          <w:szCs w:val="32"/>
        </w:rPr>
        <w:t>143mmol/L</w:t>
      </w:r>
      <w:r w:rsidRPr="00884E0A">
        <w:rPr>
          <w:rFonts w:eastAsia="仿宋_GB2312"/>
          <w:color w:val="000000"/>
          <w:sz w:val="32"/>
          <w:szCs w:val="32"/>
        </w:rPr>
        <w:t>的检验单。</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color w:val="000000"/>
          <w:sz w:val="32"/>
          <w:szCs w:val="32"/>
        </w:rPr>
        <w:t>1</w:t>
      </w:r>
      <w:r w:rsidRPr="00884E0A">
        <w:rPr>
          <w:rFonts w:eastAsia="仿宋_GB2312"/>
          <w:color w:val="000000"/>
          <w:sz w:val="32"/>
          <w:szCs w:val="32"/>
        </w:rPr>
        <w:t>、西药：循环系统药物（限：钙拮抗药、利尿降压药、</w:t>
      </w:r>
      <w:r w:rsidRPr="00884E0A">
        <w:rPr>
          <w:rFonts w:eastAsia="仿宋_GB2312"/>
          <w:color w:val="000000"/>
          <w:sz w:val="32"/>
          <w:szCs w:val="32"/>
        </w:rPr>
        <w:t>β</w:t>
      </w:r>
      <w:r w:rsidRPr="00884E0A">
        <w:rPr>
          <w:rFonts w:eastAsia="仿宋_GB2312"/>
          <w:color w:val="000000"/>
          <w:sz w:val="32"/>
          <w:szCs w:val="32"/>
        </w:rPr>
        <w:t>受体阻滞药、作用于</w:t>
      </w:r>
      <w:r w:rsidRPr="00884E0A">
        <w:rPr>
          <w:rFonts w:eastAsia="仿宋_GB2312"/>
          <w:color w:val="000000"/>
          <w:sz w:val="32"/>
          <w:szCs w:val="32"/>
        </w:rPr>
        <w:t>α</w:t>
      </w:r>
      <w:r w:rsidRPr="00884E0A">
        <w:rPr>
          <w:rFonts w:eastAsia="仿宋_GB2312"/>
          <w:color w:val="000000"/>
          <w:sz w:val="32"/>
          <w:szCs w:val="32"/>
        </w:rPr>
        <w:t>受体的药物、血管紧张素转换酶抑制药、血管紧张素</w:t>
      </w:r>
      <w:r w:rsidRPr="00884E0A">
        <w:rPr>
          <w:rFonts w:eastAsia="仿宋_GB2312"/>
          <w:color w:val="000000"/>
          <w:sz w:val="32"/>
          <w:szCs w:val="32"/>
        </w:rPr>
        <w:t>II</w:t>
      </w:r>
      <w:r w:rsidRPr="00884E0A">
        <w:rPr>
          <w:rFonts w:eastAsia="仿宋_GB2312"/>
          <w:color w:val="000000"/>
          <w:sz w:val="32"/>
          <w:szCs w:val="32"/>
        </w:rPr>
        <w:t>受体拮抗药、其它血管舒张药、调血脂药）、血液系统药物（限：</w:t>
      </w:r>
      <w:r w:rsidRPr="00884E0A">
        <w:rPr>
          <w:rFonts w:eastAsia="仿宋_GB2312"/>
          <w:sz w:val="32"/>
          <w:szCs w:val="32"/>
        </w:rPr>
        <w:t>抗血小板药）、脑血管病用药（限：</w:t>
      </w:r>
      <w:proofErr w:type="gramStart"/>
      <w:r w:rsidRPr="00884E0A">
        <w:rPr>
          <w:rFonts w:eastAsia="仿宋_GB2312"/>
          <w:sz w:val="32"/>
          <w:szCs w:val="32"/>
        </w:rPr>
        <w:t>吡拉西坦口服</w:t>
      </w:r>
      <w:proofErr w:type="gramEnd"/>
      <w:r w:rsidRPr="00884E0A">
        <w:rPr>
          <w:rFonts w:eastAsia="仿宋_GB2312"/>
          <w:sz w:val="32"/>
          <w:szCs w:val="32"/>
        </w:rPr>
        <w:t>常释剂型、氟桂利</w:t>
      </w:r>
      <w:proofErr w:type="gramStart"/>
      <w:r w:rsidRPr="00884E0A">
        <w:rPr>
          <w:rFonts w:eastAsia="仿宋_GB2312"/>
          <w:sz w:val="32"/>
          <w:szCs w:val="32"/>
        </w:rPr>
        <w:t>嗪</w:t>
      </w:r>
      <w:proofErr w:type="gramEnd"/>
      <w:r w:rsidRPr="00884E0A">
        <w:rPr>
          <w:rFonts w:eastAsia="仿宋_GB2312"/>
          <w:sz w:val="32"/>
          <w:szCs w:val="32"/>
        </w:rPr>
        <w:t>口服常释剂型）；</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2</w:t>
      </w:r>
      <w:r w:rsidRPr="00884E0A">
        <w:rPr>
          <w:rFonts w:eastAsia="仿宋_GB2312"/>
          <w:sz w:val="32"/>
          <w:szCs w:val="32"/>
        </w:rPr>
        <w:t>、中成药：复方丹参颗粒（胶囊、片、滴丸）、</w:t>
      </w:r>
      <w:proofErr w:type="gramStart"/>
      <w:r w:rsidRPr="00884E0A">
        <w:rPr>
          <w:rFonts w:eastAsia="仿宋_GB2312"/>
          <w:sz w:val="32"/>
          <w:szCs w:val="32"/>
        </w:rPr>
        <w:t>香丹注射液</w:t>
      </w:r>
      <w:proofErr w:type="gramEnd"/>
      <w:r w:rsidRPr="00884E0A">
        <w:rPr>
          <w:rFonts w:eastAsia="仿宋_GB2312"/>
          <w:sz w:val="32"/>
          <w:szCs w:val="32"/>
        </w:rPr>
        <w:t>、银杏叶口服制剂及注射制剂、血脂康胶囊、心脑舒通片（胶囊）、清肝降压胶囊、逐</w:t>
      </w:r>
      <w:proofErr w:type="gramStart"/>
      <w:r w:rsidRPr="00884E0A">
        <w:rPr>
          <w:rFonts w:eastAsia="仿宋_GB2312"/>
          <w:sz w:val="32"/>
          <w:szCs w:val="32"/>
        </w:rPr>
        <w:t>瘀</w:t>
      </w:r>
      <w:proofErr w:type="gramEnd"/>
      <w:r w:rsidRPr="00884E0A">
        <w:rPr>
          <w:rFonts w:eastAsia="仿宋_GB2312"/>
          <w:sz w:val="32"/>
          <w:szCs w:val="32"/>
        </w:rPr>
        <w:t>通脉胶囊、</w:t>
      </w:r>
      <w:proofErr w:type="gramStart"/>
      <w:r w:rsidRPr="00884E0A">
        <w:rPr>
          <w:rFonts w:eastAsia="仿宋_GB2312"/>
          <w:sz w:val="32"/>
          <w:szCs w:val="32"/>
        </w:rPr>
        <w:t>丹灯通</w:t>
      </w:r>
      <w:proofErr w:type="gramEnd"/>
      <w:r w:rsidRPr="00884E0A">
        <w:rPr>
          <w:rFonts w:eastAsia="仿宋_GB2312"/>
          <w:sz w:val="32"/>
          <w:szCs w:val="32"/>
        </w:rPr>
        <w:t>脑胶囊（软胶囊）；</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sz w:val="32"/>
          <w:szCs w:val="32"/>
        </w:rPr>
        <w:t>3</w:t>
      </w:r>
      <w:r w:rsidRPr="00884E0A">
        <w:rPr>
          <w:rFonts w:eastAsia="仿宋_GB2312"/>
          <w:sz w:val="32"/>
          <w:szCs w:val="32"/>
        </w:rPr>
        <w:t>、中药饮片：经中医主治医师辨证施治。</w:t>
      </w:r>
    </w:p>
    <w:p w:rsidR="00AC1505" w:rsidRPr="00D66C8F" w:rsidRDefault="00AC1505" w:rsidP="00884E0A">
      <w:pPr>
        <w:adjustRightInd w:val="0"/>
        <w:snapToGrid w:val="0"/>
        <w:spacing w:line="360" w:lineRule="auto"/>
        <w:ind w:firstLineChars="200" w:firstLine="640"/>
        <w:rPr>
          <w:rFonts w:ascii="黑体" w:eastAsia="黑体"/>
          <w:color w:val="000000"/>
          <w:sz w:val="32"/>
          <w:szCs w:val="32"/>
        </w:rPr>
      </w:pPr>
      <w:r w:rsidRPr="00D66C8F">
        <w:rPr>
          <w:rFonts w:ascii="黑体" w:eastAsia="黑体" w:hint="eastAsia"/>
          <w:color w:val="000000"/>
          <w:sz w:val="32"/>
          <w:szCs w:val="32"/>
        </w:rPr>
        <w:t>四、脑出血后遗症</w:t>
      </w:r>
    </w:p>
    <w:p w:rsidR="00AC1505" w:rsidRPr="00884E0A" w:rsidRDefault="00AC1505" w:rsidP="00884E0A">
      <w:pPr>
        <w:tabs>
          <w:tab w:val="num" w:pos="1920"/>
        </w:tabs>
        <w:adjustRightInd w:val="0"/>
        <w:snapToGrid w:val="0"/>
        <w:spacing w:line="360" w:lineRule="auto"/>
        <w:ind w:firstLineChars="200" w:firstLine="640"/>
        <w:rPr>
          <w:rFonts w:eastAsia="仿宋_GB2312"/>
          <w:sz w:val="32"/>
          <w:szCs w:val="32"/>
        </w:rPr>
      </w:pPr>
      <w:r w:rsidRPr="00884E0A">
        <w:rPr>
          <w:rFonts w:eastAsia="仿宋_GB2312"/>
          <w:sz w:val="32"/>
          <w:szCs w:val="32"/>
        </w:rPr>
        <w:t>（一）鉴定标准</w:t>
      </w:r>
    </w:p>
    <w:p w:rsidR="00AC1505" w:rsidRPr="00884E0A" w:rsidRDefault="00AC1505" w:rsidP="00884E0A">
      <w:pPr>
        <w:tabs>
          <w:tab w:val="num" w:pos="1920"/>
        </w:tabs>
        <w:adjustRightInd w:val="0"/>
        <w:snapToGrid w:val="0"/>
        <w:spacing w:line="360" w:lineRule="auto"/>
        <w:ind w:firstLineChars="200" w:firstLine="640"/>
        <w:rPr>
          <w:rFonts w:eastAsia="仿宋_GB2312"/>
          <w:sz w:val="32"/>
          <w:szCs w:val="32"/>
        </w:rPr>
      </w:pPr>
      <w:r w:rsidRPr="00884E0A">
        <w:rPr>
          <w:rFonts w:eastAsia="仿宋_GB2312"/>
          <w:sz w:val="32"/>
          <w:szCs w:val="32"/>
        </w:rPr>
        <w:t>符合以下三项者：</w:t>
      </w:r>
    </w:p>
    <w:p w:rsidR="00AC1505" w:rsidRPr="00884E0A" w:rsidRDefault="00AC1505" w:rsidP="00884E0A">
      <w:pPr>
        <w:tabs>
          <w:tab w:val="num" w:pos="1920"/>
        </w:tabs>
        <w:adjustRightInd w:val="0"/>
        <w:snapToGrid w:val="0"/>
        <w:spacing w:line="360" w:lineRule="auto"/>
        <w:ind w:firstLineChars="200" w:firstLine="640"/>
        <w:rPr>
          <w:rFonts w:eastAsia="仿宋_GB2312"/>
          <w:sz w:val="32"/>
          <w:szCs w:val="32"/>
        </w:rPr>
      </w:pPr>
      <w:r w:rsidRPr="00884E0A">
        <w:rPr>
          <w:rFonts w:eastAsia="仿宋_GB2312"/>
          <w:sz w:val="32"/>
          <w:szCs w:val="32"/>
        </w:rPr>
        <w:t>1</w:t>
      </w:r>
      <w:r w:rsidRPr="00884E0A">
        <w:rPr>
          <w:rFonts w:eastAsia="仿宋_GB2312"/>
          <w:sz w:val="32"/>
          <w:szCs w:val="32"/>
        </w:rPr>
        <w:t>、既往有高血压病史，曾因脑出血在二级以上医院住院治</w:t>
      </w:r>
      <w:r w:rsidRPr="00884E0A">
        <w:rPr>
          <w:rFonts w:eastAsia="仿宋_GB2312"/>
          <w:sz w:val="32"/>
          <w:szCs w:val="32"/>
        </w:rPr>
        <w:lastRenderedPageBreak/>
        <w:t>疗；</w:t>
      </w:r>
    </w:p>
    <w:p w:rsidR="00AC1505" w:rsidRPr="00884E0A" w:rsidRDefault="00AC1505" w:rsidP="00884E0A">
      <w:pPr>
        <w:tabs>
          <w:tab w:val="num" w:pos="1920"/>
        </w:tabs>
        <w:adjustRightInd w:val="0"/>
        <w:snapToGrid w:val="0"/>
        <w:spacing w:line="360" w:lineRule="auto"/>
        <w:ind w:firstLineChars="200" w:firstLine="640"/>
        <w:rPr>
          <w:rFonts w:eastAsia="仿宋_GB2312"/>
          <w:sz w:val="32"/>
          <w:szCs w:val="32"/>
        </w:rPr>
      </w:pPr>
      <w:r w:rsidRPr="00884E0A">
        <w:rPr>
          <w:rFonts w:eastAsia="仿宋_GB2312"/>
          <w:sz w:val="32"/>
          <w:szCs w:val="32"/>
        </w:rPr>
        <w:t>2</w:t>
      </w:r>
      <w:r w:rsidRPr="00884E0A">
        <w:rPr>
          <w:rFonts w:eastAsia="仿宋_GB2312"/>
          <w:sz w:val="32"/>
          <w:szCs w:val="32"/>
        </w:rPr>
        <w:t>、眼底或脑脊液检查化验出现异常。</w:t>
      </w:r>
      <w:r w:rsidRPr="00884E0A">
        <w:rPr>
          <w:rFonts w:eastAsia="仿宋_GB2312"/>
          <w:sz w:val="32"/>
          <w:szCs w:val="32"/>
        </w:rPr>
        <w:t>CT</w:t>
      </w:r>
      <w:r w:rsidRPr="00884E0A">
        <w:rPr>
          <w:rFonts w:eastAsia="仿宋_GB2312"/>
          <w:sz w:val="32"/>
          <w:szCs w:val="32"/>
        </w:rPr>
        <w:t>、</w:t>
      </w:r>
      <w:r w:rsidRPr="00884E0A">
        <w:rPr>
          <w:rFonts w:eastAsia="仿宋_GB2312"/>
          <w:sz w:val="32"/>
          <w:szCs w:val="32"/>
        </w:rPr>
        <w:t>MRI</w:t>
      </w:r>
      <w:r w:rsidRPr="00884E0A">
        <w:rPr>
          <w:rFonts w:eastAsia="仿宋_GB2312"/>
          <w:sz w:val="32"/>
          <w:szCs w:val="32"/>
        </w:rPr>
        <w:t>检查有脑出血等表现；</w:t>
      </w:r>
    </w:p>
    <w:p w:rsidR="00AC1505" w:rsidRPr="00884E0A" w:rsidRDefault="00AC1505" w:rsidP="00884E0A">
      <w:pPr>
        <w:tabs>
          <w:tab w:val="num" w:pos="1920"/>
        </w:tabs>
        <w:adjustRightInd w:val="0"/>
        <w:snapToGrid w:val="0"/>
        <w:spacing w:line="360" w:lineRule="auto"/>
        <w:ind w:firstLineChars="200" w:firstLine="640"/>
        <w:rPr>
          <w:rFonts w:eastAsia="仿宋_GB2312"/>
          <w:sz w:val="32"/>
          <w:szCs w:val="32"/>
        </w:rPr>
      </w:pPr>
      <w:r w:rsidRPr="00884E0A">
        <w:rPr>
          <w:rFonts w:eastAsia="仿宋_GB2312"/>
          <w:sz w:val="32"/>
          <w:szCs w:val="32"/>
        </w:rPr>
        <w:t>3</w:t>
      </w:r>
      <w:r w:rsidRPr="00884E0A">
        <w:rPr>
          <w:rFonts w:eastAsia="仿宋_GB2312"/>
          <w:sz w:val="32"/>
          <w:szCs w:val="32"/>
        </w:rPr>
        <w:t>、经过门诊、住院治疗后仍遗留肢体功能障碍者。</w:t>
      </w:r>
    </w:p>
    <w:p w:rsidR="00AC1505" w:rsidRPr="00884E0A" w:rsidRDefault="00AC1505" w:rsidP="00884E0A">
      <w:pPr>
        <w:tabs>
          <w:tab w:val="num" w:pos="1920"/>
        </w:tabs>
        <w:adjustRightInd w:val="0"/>
        <w:snapToGrid w:val="0"/>
        <w:spacing w:line="360" w:lineRule="auto"/>
        <w:ind w:firstLineChars="200" w:firstLine="640"/>
        <w:rPr>
          <w:rFonts w:eastAsia="仿宋_GB2312"/>
          <w:sz w:val="32"/>
          <w:szCs w:val="32"/>
        </w:rPr>
      </w:pPr>
      <w:r w:rsidRPr="00884E0A">
        <w:rPr>
          <w:rFonts w:eastAsia="仿宋_GB2312"/>
          <w:sz w:val="32"/>
          <w:szCs w:val="32"/>
        </w:rPr>
        <w:t>（二）用药范围：同</w:t>
      </w:r>
      <w:r w:rsidRPr="00884E0A">
        <w:rPr>
          <w:rFonts w:eastAsia="仿宋_GB2312"/>
          <w:sz w:val="32"/>
          <w:szCs w:val="32"/>
        </w:rPr>
        <w:t>“</w:t>
      </w:r>
      <w:r w:rsidRPr="00884E0A">
        <w:rPr>
          <w:rFonts w:eastAsia="仿宋_GB2312"/>
          <w:sz w:val="32"/>
          <w:szCs w:val="32"/>
        </w:rPr>
        <w:t>脑梗塞</w:t>
      </w:r>
      <w:r w:rsidRPr="00884E0A">
        <w:rPr>
          <w:rFonts w:eastAsia="仿宋_GB2312"/>
          <w:sz w:val="32"/>
          <w:szCs w:val="32"/>
        </w:rPr>
        <w:t>”</w:t>
      </w:r>
      <w:r w:rsidRPr="00884E0A">
        <w:rPr>
          <w:rFonts w:eastAsia="仿宋_GB2312"/>
          <w:sz w:val="32"/>
          <w:szCs w:val="32"/>
        </w:rPr>
        <w:t>用药。</w:t>
      </w:r>
    </w:p>
    <w:p w:rsidR="00D66C8F" w:rsidRPr="006C0698" w:rsidRDefault="00AC1505" w:rsidP="00D66C8F">
      <w:pPr>
        <w:adjustRightInd w:val="0"/>
        <w:snapToGrid w:val="0"/>
        <w:spacing w:line="360" w:lineRule="auto"/>
        <w:ind w:firstLineChars="200" w:firstLine="640"/>
        <w:rPr>
          <w:rFonts w:ascii="黑体" w:eastAsia="黑体"/>
          <w:color w:val="000000"/>
          <w:sz w:val="32"/>
          <w:szCs w:val="32"/>
        </w:rPr>
      </w:pPr>
      <w:r w:rsidRPr="006C0698">
        <w:rPr>
          <w:rFonts w:ascii="黑体" w:eastAsia="黑体" w:hint="eastAsia"/>
          <w:color w:val="000000"/>
          <w:sz w:val="32"/>
          <w:szCs w:val="32"/>
        </w:rPr>
        <w:t>五、多耐药性肺结核</w:t>
      </w:r>
    </w:p>
    <w:p w:rsidR="00D66C8F" w:rsidRDefault="00AC1505" w:rsidP="00D66C8F">
      <w:pPr>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（一）鉴定标准</w:t>
      </w:r>
    </w:p>
    <w:p w:rsidR="00D66C8F" w:rsidRDefault="00AC1505" w:rsidP="00D66C8F">
      <w:pPr>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至少对</w:t>
      </w:r>
      <w:hyperlink r:id="rId6" w:tgtFrame="_blank" w:tooltip="异烟肼 医学百科" w:history="1">
        <w:r w:rsidRPr="00884E0A">
          <w:rPr>
            <w:rFonts w:eastAsia="仿宋_GB2312"/>
            <w:sz w:val="32"/>
            <w:szCs w:val="32"/>
          </w:rPr>
          <w:t>异烟肼</w:t>
        </w:r>
      </w:hyperlink>
      <w:r w:rsidRPr="00884E0A">
        <w:rPr>
          <w:rFonts w:eastAsia="仿宋_GB2312"/>
          <w:sz w:val="32"/>
          <w:szCs w:val="32"/>
        </w:rPr>
        <w:t>（</w:t>
      </w:r>
      <w:r w:rsidRPr="00884E0A">
        <w:rPr>
          <w:rFonts w:eastAsia="仿宋_GB2312"/>
          <w:sz w:val="32"/>
          <w:szCs w:val="32"/>
        </w:rPr>
        <w:t>INH</w:t>
      </w:r>
      <w:r w:rsidRPr="00884E0A">
        <w:rPr>
          <w:rFonts w:eastAsia="仿宋_GB2312"/>
          <w:sz w:val="32"/>
          <w:szCs w:val="32"/>
        </w:rPr>
        <w:t>）和</w:t>
      </w:r>
      <w:hyperlink r:id="rId7" w:tgtFrame="_blank" w:tooltip="利福平 医学百科" w:history="1">
        <w:r w:rsidRPr="00884E0A">
          <w:rPr>
            <w:rFonts w:eastAsia="仿宋_GB2312"/>
            <w:sz w:val="32"/>
            <w:szCs w:val="32"/>
          </w:rPr>
          <w:t>利福平</w:t>
        </w:r>
      </w:hyperlink>
      <w:r w:rsidRPr="00884E0A">
        <w:rPr>
          <w:rFonts w:eastAsia="仿宋_GB2312"/>
          <w:sz w:val="32"/>
          <w:szCs w:val="32"/>
        </w:rPr>
        <w:t>（</w:t>
      </w:r>
      <w:r w:rsidRPr="00884E0A">
        <w:rPr>
          <w:rFonts w:eastAsia="仿宋_GB2312"/>
          <w:sz w:val="32"/>
          <w:szCs w:val="32"/>
        </w:rPr>
        <w:t>RFP</w:t>
      </w:r>
      <w:r w:rsidRPr="00884E0A">
        <w:rPr>
          <w:rFonts w:eastAsia="仿宋_GB2312"/>
          <w:sz w:val="32"/>
          <w:szCs w:val="32"/>
        </w:rPr>
        <w:t>）两种以上</w:t>
      </w:r>
      <w:hyperlink r:id="rId8" w:tgtFrame="_blank" w:tooltip="药物 医学百科" w:history="1">
        <w:r w:rsidRPr="00884E0A">
          <w:rPr>
            <w:rFonts w:eastAsia="仿宋_GB2312"/>
            <w:sz w:val="32"/>
            <w:szCs w:val="32"/>
          </w:rPr>
          <w:t>药物</w:t>
        </w:r>
      </w:hyperlink>
      <w:r w:rsidRPr="00884E0A">
        <w:rPr>
          <w:rFonts w:eastAsia="仿宋_GB2312"/>
          <w:sz w:val="32"/>
          <w:szCs w:val="32"/>
        </w:rPr>
        <w:t>产生耐药（有相关实验室化验结果），并</w:t>
      </w:r>
      <w:r w:rsidRPr="00884E0A">
        <w:rPr>
          <w:rFonts w:eastAsia="仿宋_GB2312"/>
          <w:kern w:val="0"/>
          <w:sz w:val="32"/>
          <w:szCs w:val="32"/>
        </w:rPr>
        <w:t>符合以下条件之一者：</w:t>
      </w:r>
    </w:p>
    <w:p w:rsidR="00D66C8F" w:rsidRDefault="00AC1505" w:rsidP="00D66C8F">
      <w:pPr>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1</w:t>
      </w:r>
      <w:r w:rsidRPr="00884E0A">
        <w:rPr>
          <w:rFonts w:eastAsia="仿宋_GB2312"/>
          <w:kern w:val="0"/>
          <w:sz w:val="32"/>
          <w:szCs w:val="32"/>
        </w:rPr>
        <w:t>、痰涂片检查阳性。</w:t>
      </w:r>
    </w:p>
    <w:p w:rsidR="00D66C8F" w:rsidRDefault="00AC1505" w:rsidP="00D66C8F">
      <w:pPr>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2</w:t>
      </w:r>
      <w:r w:rsidRPr="00884E0A">
        <w:rPr>
          <w:rFonts w:eastAsia="仿宋_GB2312"/>
          <w:kern w:val="0"/>
          <w:sz w:val="32"/>
          <w:szCs w:val="32"/>
        </w:rPr>
        <w:t>、痰涂片检查阴性但结核分枝杆菌培养阳性。</w:t>
      </w:r>
    </w:p>
    <w:p w:rsidR="00D66C8F" w:rsidRDefault="00AC1505" w:rsidP="00D66C8F">
      <w:pPr>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3</w:t>
      </w:r>
      <w:r w:rsidRPr="00884E0A">
        <w:rPr>
          <w:rFonts w:eastAsia="仿宋_GB2312"/>
          <w:kern w:val="0"/>
          <w:sz w:val="32"/>
          <w:szCs w:val="32"/>
        </w:rPr>
        <w:t>、肺部病变病理学诊断为结核病变者。</w:t>
      </w:r>
    </w:p>
    <w:p w:rsidR="00D66C8F" w:rsidRDefault="00AC1505" w:rsidP="00D66C8F">
      <w:pPr>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4</w:t>
      </w:r>
      <w:r w:rsidRPr="00884E0A">
        <w:rPr>
          <w:rFonts w:eastAsia="仿宋_GB2312"/>
          <w:kern w:val="0"/>
          <w:sz w:val="32"/>
          <w:szCs w:val="32"/>
        </w:rPr>
        <w:t>、三次</w:t>
      </w:r>
      <w:proofErr w:type="gramStart"/>
      <w:r w:rsidRPr="00884E0A">
        <w:rPr>
          <w:rFonts w:eastAsia="仿宋_GB2312"/>
          <w:kern w:val="0"/>
          <w:sz w:val="32"/>
          <w:szCs w:val="32"/>
        </w:rPr>
        <w:t>痰</w:t>
      </w:r>
      <w:proofErr w:type="gramEnd"/>
      <w:r w:rsidRPr="00884E0A">
        <w:rPr>
          <w:rFonts w:eastAsia="仿宋_GB2312"/>
          <w:kern w:val="0"/>
          <w:sz w:val="32"/>
          <w:szCs w:val="32"/>
        </w:rPr>
        <w:t>涂片检查阴性，胸部影像显示与活动性肺结核相符的病变和伴有咳嗽、咳痰、咯血或血痰等结核可疑症状。</w:t>
      </w:r>
    </w:p>
    <w:p w:rsidR="00D66C8F" w:rsidRDefault="00AC1505" w:rsidP="00D66C8F">
      <w:pPr>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5</w:t>
      </w:r>
      <w:r w:rsidRPr="00884E0A">
        <w:rPr>
          <w:rFonts w:eastAsia="仿宋_GB2312"/>
          <w:kern w:val="0"/>
          <w:sz w:val="32"/>
          <w:szCs w:val="32"/>
        </w:rPr>
        <w:t>、三次</w:t>
      </w:r>
      <w:proofErr w:type="gramStart"/>
      <w:r w:rsidRPr="00884E0A">
        <w:rPr>
          <w:rFonts w:eastAsia="仿宋_GB2312"/>
          <w:kern w:val="0"/>
          <w:sz w:val="32"/>
          <w:szCs w:val="32"/>
        </w:rPr>
        <w:t>痰</w:t>
      </w:r>
      <w:proofErr w:type="gramEnd"/>
      <w:r w:rsidRPr="00884E0A">
        <w:rPr>
          <w:rFonts w:eastAsia="仿宋_GB2312"/>
          <w:kern w:val="0"/>
          <w:sz w:val="32"/>
          <w:szCs w:val="32"/>
        </w:rPr>
        <w:t>涂片检查阴性，胸部影像显示与活动性肺结核相符的病变和</w:t>
      </w:r>
      <w:r w:rsidRPr="00884E0A">
        <w:rPr>
          <w:rFonts w:eastAsia="仿宋_GB2312"/>
          <w:kern w:val="0"/>
          <w:sz w:val="32"/>
          <w:szCs w:val="32"/>
        </w:rPr>
        <w:t>PPD</w:t>
      </w:r>
      <w:r w:rsidRPr="00884E0A">
        <w:rPr>
          <w:rFonts w:eastAsia="仿宋_GB2312"/>
          <w:kern w:val="0"/>
          <w:sz w:val="32"/>
          <w:szCs w:val="32"/>
        </w:rPr>
        <w:t>实验强阳性。</w:t>
      </w:r>
    </w:p>
    <w:p w:rsidR="00D66C8F" w:rsidRDefault="00AC1505" w:rsidP="00D66C8F">
      <w:pPr>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6</w:t>
      </w:r>
      <w:r w:rsidRPr="00884E0A">
        <w:rPr>
          <w:rFonts w:eastAsia="仿宋_GB2312"/>
          <w:kern w:val="0"/>
          <w:sz w:val="32"/>
          <w:szCs w:val="32"/>
        </w:rPr>
        <w:t>、三次</w:t>
      </w:r>
      <w:proofErr w:type="gramStart"/>
      <w:r w:rsidRPr="00884E0A">
        <w:rPr>
          <w:rFonts w:eastAsia="仿宋_GB2312"/>
          <w:kern w:val="0"/>
          <w:sz w:val="32"/>
          <w:szCs w:val="32"/>
        </w:rPr>
        <w:t>痰</w:t>
      </w:r>
      <w:proofErr w:type="gramEnd"/>
      <w:r w:rsidRPr="00884E0A">
        <w:rPr>
          <w:rFonts w:eastAsia="仿宋_GB2312"/>
          <w:kern w:val="0"/>
          <w:sz w:val="32"/>
          <w:szCs w:val="32"/>
        </w:rPr>
        <w:t>涂片检查阴性，胸部影像显示与活动性肺结核相符的病变和结核抗体检查阳性。</w:t>
      </w:r>
    </w:p>
    <w:p w:rsidR="00D66C8F" w:rsidRDefault="00AC1505" w:rsidP="00D66C8F">
      <w:pPr>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7</w:t>
      </w:r>
      <w:r w:rsidRPr="00884E0A">
        <w:rPr>
          <w:rFonts w:eastAsia="仿宋_GB2312"/>
          <w:kern w:val="0"/>
          <w:sz w:val="32"/>
          <w:szCs w:val="32"/>
        </w:rPr>
        <w:t>、三次</w:t>
      </w:r>
      <w:proofErr w:type="gramStart"/>
      <w:r w:rsidRPr="00884E0A">
        <w:rPr>
          <w:rFonts w:eastAsia="仿宋_GB2312"/>
          <w:kern w:val="0"/>
          <w:sz w:val="32"/>
          <w:szCs w:val="32"/>
        </w:rPr>
        <w:t>痰</w:t>
      </w:r>
      <w:proofErr w:type="gramEnd"/>
      <w:r w:rsidRPr="00884E0A">
        <w:rPr>
          <w:rFonts w:eastAsia="仿宋_GB2312"/>
          <w:kern w:val="0"/>
          <w:sz w:val="32"/>
          <w:szCs w:val="32"/>
        </w:rPr>
        <w:t>涂片检查阴性，胸部影像显示与活动性肺结核相符的病变和肺外组织病理检查证实为结核病变者。</w:t>
      </w:r>
    </w:p>
    <w:p w:rsidR="00D66C8F" w:rsidRDefault="00AC1505" w:rsidP="00D66C8F">
      <w:pPr>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8</w:t>
      </w:r>
      <w:r w:rsidRPr="00884E0A">
        <w:rPr>
          <w:rFonts w:eastAsia="仿宋_GB2312"/>
          <w:kern w:val="0"/>
          <w:sz w:val="32"/>
          <w:szCs w:val="32"/>
        </w:rPr>
        <w:t>、三次</w:t>
      </w:r>
      <w:proofErr w:type="gramStart"/>
      <w:r w:rsidRPr="00884E0A">
        <w:rPr>
          <w:rFonts w:eastAsia="仿宋_GB2312"/>
          <w:kern w:val="0"/>
          <w:sz w:val="32"/>
          <w:szCs w:val="32"/>
        </w:rPr>
        <w:t>痰</w:t>
      </w:r>
      <w:proofErr w:type="gramEnd"/>
      <w:r w:rsidRPr="00884E0A">
        <w:rPr>
          <w:rFonts w:eastAsia="仿宋_GB2312"/>
          <w:kern w:val="0"/>
          <w:sz w:val="32"/>
          <w:szCs w:val="32"/>
        </w:rPr>
        <w:t>涂片检查阴性的疑似结核病例，经诊断性治疗或</w:t>
      </w:r>
      <w:r w:rsidRPr="00884E0A">
        <w:rPr>
          <w:rFonts w:eastAsia="仿宋_GB2312"/>
          <w:kern w:val="0"/>
          <w:sz w:val="32"/>
          <w:szCs w:val="32"/>
        </w:rPr>
        <w:lastRenderedPageBreak/>
        <w:t>随访可排除其他肺部疾病者。</w:t>
      </w:r>
    </w:p>
    <w:p w:rsidR="00D66C8F" w:rsidRDefault="00AC1505" w:rsidP="00D66C8F">
      <w:pPr>
        <w:adjustRightInd w:val="0"/>
        <w:snapToGrid w:val="0"/>
        <w:spacing w:line="360" w:lineRule="auto"/>
        <w:ind w:firstLineChars="200" w:firstLine="640"/>
        <w:rPr>
          <w:rFonts w:eastAsia="仿宋_GB2312"/>
          <w:color w:val="000000"/>
          <w:sz w:val="32"/>
          <w:szCs w:val="32"/>
        </w:rPr>
      </w:pPr>
      <w:r w:rsidRPr="00884E0A">
        <w:rPr>
          <w:rFonts w:eastAsia="仿宋_GB2312"/>
          <w:kern w:val="0"/>
          <w:sz w:val="32"/>
          <w:szCs w:val="32"/>
        </w:rPr>
        <w:t>9</w:t>
      </w:r>
      <w:r w:rsidRPr="00884E0A">
        <w:rPr>
          <w:rFonts w:eastAsia="仿宋_GB2312"/>
          <w:kern w:val="0"/>
          <w:sz w:val="32"/>
          <w:szCs w:val="32"/>
        </w:rPr>
        <w:t>、</w:t>
      </w:r>
      <w:r w:rsidRPr="00884E0A">
        <w:rPr>
          <w:rFonts w:eastAsia="仿宋_GB2312"/>
          <w:color w:val="000000"/>
          <w:sz w:val="32"/>
          <w:szCs w:val="32"/>
        </w:rPr>
        <w:t>纤维支气管镜检查证实。</w:t>
      </w:r>
    </w:p>
    <w:p w:rsidR="00AC1505" w:rsidRPr="00884E0A" w:rsidRDefault="00AC1505" w:rsidP="00D66C8F">
      <w:pPr>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．西药：</w:t>
      </w:r>
      <w:r w:rsidRPr="00884E0A">
        <w:rPr>
          <w:rFonts w:eastAsia="仿宋_GB2312"/>
          <w:color w:val="000000"/>
          <w:kern w:val="0"/>
          <w:sz w:val="32"/>
          <w:szCs w:val="32"/>
        </w:rPr>
        <w:t>抗菌药物</w:t>
      </w:r>
      <w:r w:rsidRPr="00884E0A">
        <w:rPr>
          <w:rFonts w:eastAsia="仿宋_GB2312"/>
          <w:color w:val="000000"/>
          <w:sz w:val="32"/>
          <w:szCs w:val="32"/>
        </w:rPr>
        <w:t>（限：链霉素注射剂、抗结核病类、</w:t>
      </w:r>
      <w:proofErr w:type="gramStart"/>
      <w:r w:rsidRPr="00884E0A">
        <w:rPr>
          <w:rFonts w:eastAsia="仿宋_GB2312"/>
          <w:color w:val="000000"/>
          <w:sz w:val="32"/>
          <w:szCs w:val="32"/>
        </w:rPr>
        <w:t>喹</w:t>
      </w:r>
      <w:proofErr w:type="gramEnd"/>
      <w:r w:rsidRPr="00884E0A">
        <w:rPr>
          <w:rFonts w:eastAsia="仿宋_GB2312"/>
          <w:color w:val="000000"/>
          <w:sz w:val="32"/>
          <w:szCs w:val="32"/>
        </w:rPr>
        <w:t>诺酮类、氨基糖苷类）、呼吸系统药物（限：祛痰药、镇咳药）、消化系统药物（限：胃粘膜保护药、硫普罗宁口服常释剂型、葡醛内酯口服常释剂型）、肾上腺皮质激素药（限：地塞米松口服常释剂型、泼尼松口服常释剂型）、</w:t>
      </w:r>
      <w:r w:rsidRPr="00884E0A">
        <w:rPr>
          <w:rFonts w:eastAsia="仿宋_GB2312"/>
          <w:color w:val="000000"/>
          <w:sz w:val="32"/>
          <w:szCs w:val="32"/>
        </w:rPr>
        <w:t xml:space="preserve"> </w:t>
      </w:r>
      <w:r w:rsidRPr="00884E0A">
        <w:rPr>
          <w:rFonts w:eastAsia="仿宋_GB2312"/>
          <w:color w:val="000000"/>
          <w:sz w:val="32"/>
          <w:szCs w:val="32"/>
        </w:rPr>
        <w:t>辅助用药（限：鲨肝醇口服常释剂型、维生素</w:t>
      </w:r>
      <w:r w:rsidRPr="00884E0A">
        <w:rPr>
          <w:rFonts w:eastAsia="仿宋_GB2312"/>
          <w:color w:val="000000"/>
          <w:sz w:val="32"/>
          <w:szCs w:val="32"/>
        </w:rPr>
        <w:t>B4</w:t>
      </w:r>
      <w:r w:rsidRPr="00884E0A">
        <w:rPr>
          <w:rFonts w:eastAsia="仿宋_GB2312"/>
          <w:color w:val="000000"/>
          <w:sz w:val="32"/>
          <w:szCs w:val="32"/>
        </w:rPr>
        <w:t>口服常释剂型、布</w:t>
      </w:r>
      <w:proofErr w:type="gramStart"/>
      <w:r w:rsidRPr="00884E0A">
        <w:rPr>
          <w:rFonts w:eastAsia="仿宋_GB2312"/>
          <w:color w:val="000000"/>
          <w:sz w:val="32"/>
          <w:szCs w:val="32"/>
        </w:rPr>
        <w:t>洛</w:t>
      </w:r>
      <w:proofErr w:type="gramEnd"/>
      <w:r w:rsidRPr="00884E0A">
        <w:rPr>
          <w:rFonts w:eastAsia="仿宋_GB2312"/>
          <w:color w:val="000000"/>
          <w:sz w:val="32"/>
          <w:szCs w:val="32"/>
        </w:rPr>
        <w:t>芬口服常释剂型及缓释控释剂型、别</w:t>
      </w:r>
      <w:proofErr w:type="gramStart"/>
      <w:r w:rsidRPr="00884E0A">
        <w:rPr>
          <w:rFonts w:eastAsia="仿宋_GB2312"/>
          <w:color w:val="000000"/>
          <w:sz w:val="32"/>
          <w:szCs w:val="32"/>
        </w:rPr>
        <w:t>嘌</w:t>
      </w:r>
      <w:proofErr w:type="gramEnd"/>
      <w:r w:rsidRPr="00884E0A">
        <w:rPr>
          <w:rFonts w:eastAsia="仿宋_GB2312"/>
          <w:color w:val="000000"/>
          <w:sz w:val="32"/>
          <w:szCs w:val="32"/>
        </w:rPr>
        <w:t>醇口服常释剂型、秋水仙碱口服常释剂型、</w:t>
      </w:r>
      <w:proofErr w:type="gramStart"/>
      <w:r w:rsidRPr="00884E0A">
        <w:rPr>
          <w:rFonts w:eastAsia="仿宋_GB2312"/>
          <w:color w:val="000000"/>
          <w:sz w:val="32"/>
          <w:szCs w:val="32"/>
        </w:rPr>
        <w:t>苯溴马隆</w:t>
      </w:r>
      <w:proofErr w:type="gramEnd"/>
      <w:r w:rsidRPr="00884E0A">
        <w:rPr>
          <w:rFonts w:eastAsia="仿宋_GB2312"/>
          <w:color w:val="000000"/>
          <w:sz w:val="32"/>
          <w:szCs w:val="32"/>
        </w:rPr>
        <w:t>口服常释剂型、碳酸氢钠口服常释剂型、尼美舒利口服常释剂型）；</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．中成药：护肝宁片；</w:t>
      </w:r>
    </w:p>
    <w:p w:rsidR="00AC1505" w:rsidRPr="00884E0A" w:rsidRDefault="00AC1505" w:rsidP="00884E0A">
      <w:pPr>
        <w:adjustRightInd w:val="0"/>
        <w:snapToGrid w:val="0"/>
        <w:spacing w:line="360" w:lineRule="auto"/>
        <w:ind w:firstLineChars="200" w:firstLine="640"/>
        <w:rPr>
          <w:rFonts w:eastAsia="仿宋_GB2312"/>
          <w:kern w:val="0"/>
          <w:sz w:val="32"/>
          <w:szCs w:val="32"/>
        </w:rPr>
      </w:pPr>
      <w:r w:rsidRPr="00884E0A">
        <w:rPr>
          <w:rFonts w:eastAsia="仿宋_GB2312"/>
          <w:color w:val="000000"/>
          <w:sz w:val="32"/>
          <w:szCs w:val="32"/>
        </w:rPr>
        <w:t>3</w:t>
      </w:r>
      <w:r w:rsidRPr="00884E0A">
        <w:rPr>
          <w:rFonts w:eastAsia="仿宋_GB2312"/>
          <w:color w:val="000000"/>
          <w:sz w:val="32"/>
          <w:szCs w:val="32"/>
        </w:rPr>
        <w:t>．中药饮片：经中医主治医师辨证施治。</w:t>
      </w:r>
    </w:p>
    <w:p w:rsidR="00AC1505" w:rsidRPr="006C0698" w:rsidRDefault="00AC1505" w:rsidP="00884E0A">
      <w:pPr>
        <w:adjustRightInd w:val="0"/>
        <w:snapToGrid w:val="0"/>
        <w:spacing w:line="360" w:lineRule="auto"/>
        <w:ind w:firstLineChars="200" w:firstLine="640"/>
        <w:rPr>
          <w:rFonts w:ascii="黑体" w:eastAsia="黑体"/>
          <w:color w:val="000000"/>
          <w:sz w:val="32"/>
          <w:szCs w:val="32"/>
        </w:rPr>
      </w:pPr>
      <w:r w:rsidRPr="006C0698">
        <w:rPr>
          <w:rFonts w:ascii="黑体" w:eastAsia="黑体" w:hint="eastAsia"/>
          <w:color w:val="000000"/>
          <w:sz w:val="32"/>
          <w:szCs w:val="32"/>
        </w:rPr>
        <w:t>六、慢性活动性肝炎</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（一）鉴定标准</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1</w:t>
      </w:r>
      <w:r w:rsidRPr="00884E0A">
        <w:rPr>
          <w:rFonts w:eastAsia="仿宋_GB2312"/>
          <w:sz w:val="32"/>
          <w:szCs w:val="32"/>
        </w:rPr>
        <w:t>、有肝炎病史并在二级以上医院住院治疗，目前有较明显的肝炎症状，如乏力、食欲差、腹胀、肝区痛等。</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2</w:t>
      </w:r>
      <w:r w:rsidRPr="00884E0A">
        <w:rPr>
          <w:rFonts w:eastAsia="仿宋_GB2312"/>
          <w:sz w:val="32"/>
          <w:szCs w:val="32"/>
        </w:rPr>
        <w:t>、体征：肝脏肿大，质地中度硬度以上，可有黄疸、蜘蛛痣，肝病面容，肝掌或脾肿大。</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3</w:t>
      </w:r>
      <w:r w:rsidRPr="00884E0A">
        <w:rPr>
          <w:rFonts w:eastAsia="仿宋_GB2312"/>
          <w:sz w:val="32"/>
          <w:szCs w:val="32"/>
        </w:rPr>
        <w:t>、验室检查：转氨酶（</w:t>
      </w:r>
      <w:r w:rsidRPr="00884E0A">
        <w:rPr>
          <w:rFonts w:eastAsia="仿宋_GB2312"/>
          <w:sz w:val="32"/>
          <w:szCs w:val="32"/>
        </w:rPr>
        <w:t>ACT</w:t>
      </w:r>
      <w:r w:rsidRPr="00884E0A">
        <w:rPr>
          <w:rFonts w:eastAsia="仿宋_GB2312"/>
          <w:sz w:val="32"/>
          <w:szCs w:val="32"/>
        </w:rPr>
        <w:t>）活力反复或持续增高，或有</w:t>
      </w:r>
      <w:r w:rsidRPr="00884E0A">
        <w:rPr>
          <w:rFonts w:eastAsia="仿宋_GB2312"/>
          <w:sz w:val="32"/>
          <w:szCs w:val="32"/>
        </w:rPr>
        <w:lastRenderedPageBreak/>
        <w:t>浊度试验长期明显异常，或血浆白蛋白降低，或血浆球蛋白增高，或胆红素长期或反复增高，乙肝三系统异常，丙肝抗体阳性等。</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4</w:t>
      </w:r>
      <w:r w:rsidRPr="00884E0A">
        <w:rPr>
          <w:rFonts w:eastAsia="仿宋_GB2312"/>
          <w:sz w:val="32"/>
          <w:szCs w:val="32"/>
        </w:rPr>
        <w:t>、肝外器官表现，如关节炎、肾炎、脉管炎、皮疹或干燥综合症。</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以上</w:t>
      </w:r>
      <w:r w:rsidRPr="00884E0A">
        <w:rPr>
          <w:rFonts w:eastAsia="仿宋_GB2312"/>
          <w:sz w:val="32"/>
          <w:szCs w:val="32"/>
        </w:rPr>
        <w:t>4</w:t>
      </w:r>
      <w:r w:rsidRPr="00884E0A">
        <w:rPr>
          <w:rFonts w:eastAsia="仿宋_GB2312"/>
          <w:sz w:val="32"/>
          <w:szCs w:val="32"/>
        </w:rPr>
        <w:t>项中有</w:t>
      </w:r>
      <w:r w:rsidRPr="00884E0A">
        <w:rPr>
          <w:rFonts w:eastAsia="仿宋_GB2312"/>
          <w:sz w:val="32"/>
          <w:szCs w:val="32"/>
        </w:rPr>
        <w:t>3</w:t>
      </w:r>
      <w:r w:rsidRPr="00884E0A">
        <w:rPr>
          <w:rFonts w:eastAsia="仿宋_GB2312"/>
          <w:sz w:val="32"/>
          <w:szCs w:val="32"/>
        </w:rPr>
        <w:t>项阳性，或</w:t>
      </w:r>
      <w:r w:rsidRPr="00884E0A">
        <w:rPr>
          <w:rFonts w:eastAsia="仿宋_GB2312"/>
          <w:sz w:val="32"/>
          <w:szCs w:val="32"/>
        </w:rPr>
        <w:t>2</w:t>
      </w:r>
      <w:r w:rsidRPr="00884E0A">
        <w:rPr>
          <w:rFonts w:eastAsia="仿宋_GB2312"/>
          <w:sz w:val="32"/>
          <w:szCs w:val="32"/>
        </w:rPr>
        <w:t>、</w:t>
      </w:r>
      <w:r w:rsidRPr="00884E0A">
        <w:rPr>
          <w:rFonts w:eastAsia="仿宋_GB2312"/>
          <w:sz w:val="32"/>
          <w:szCs w:val="32"/>
        </w:rPr>
        <w:t>3</w:t>
      </w:r>
      <w:proofErr w:type="gramStart"/>
      <w:r w:rsidRPr="00884E0A">
        <w:rPr>
          <w:rFonts w:eastAsia="仿宋_GB2312"/>
          <w:sz w:val="32"/>
          <w:szCs w:val="32"/>
        </w:rPr>
        <w:t>两</w:t>
      </w:r>
      <w:proofErr w:type="gramEnd"/>
      <w:r w:rsidRPr="00884E0A">
        <w:rPr>
          <w:rFonts w:eastAsia="仿宋_GB2312"/>
          <w:sz w:val="32"/>
          <w:szCs w:val="32"/>
        </w:rPr>
        <w:t>项阳性者，均可诊断为慢性活动性肝炎。</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1</w:t>
      </w:r>
      <w:r w:rsidRPr="00884E0A">
        <w:rPr>
          <w:rFonts w:eastAsia="仿宋_GB2312"/>
          <w:sz w:val="32"/>
          <w:szCs w:val="32"/>
        </w:rPr>
        <w:t>、西药：抗病毒药（限：核苷类逆转录酶抑制剂）、肝病辅助治疗药、利胆药、维生素类药、生物反应调节药（限：</w:t>
      </w:r>
      <w:r w:rsidRPr="00884E0A">
        <w:rPr>
          <w:rFonts w:eastAsia="仿宋_GB2312"/>
          <w:sz w:val="32"/>
          <w:szCs w:val="32"/>
        </w:rPr>
        <w:t>α</w:t>
      </w:r>
      <w:r w:rsidRPr="00884E0A">
        <w:rPr>
          <w:rFonts w:eastAsia="仿宋_GB2312"/>
          <w:sz w:val="32"/>
          <w:szCs w:val="32"/>
        </w:rPr>
        <w:t>干扰素注射剂）；</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2</w:t>
      </w:r>
      <w:r w:rsidRPr="00884E0A">
        <w:rPr>
          <w:rFonts w:eastAsia="仿宋_GB2312"/>
          <w:sz w:val="32"/>
          <w:szCs w:val="32"/>
        </w:rPr>
        <w:t>、中成药：益肝灵片（胶囊）、</w:t>
      </w:r>
      <w:proofErr w:type="gramStart"/>
      <w:r w:rsidRPr="00884E0A">
        <w:rPr>
          <w:rFonts w:eastAsia="仿宋_GB2312"/>
          <w:sz w:val="32"/>
          <w:szCs w:val="32"/>
        </w:rPr>
        <w:t>强肝片</w:t>
      </w:r>
      <w:proofErr w:type="gramEnd"/>
      <w:r w:rsidRPr="00884E0A">
        <w:rPr>
          <w:rFonts w:eastAsia="仿宋_GB2312"/>
          <w:sz w:val="32"/>
          <w:szCs w:val="32"/>
        </w:rPr>
        <w:t>、</w:t>
      </w:r>
      <w:proofErr w:type="gramStart"/>
      <w:r w:rsidRPr="00884E0A">
        <w:rPr>
          <w:rFonts w:eastAsia="仿宋_GB2312"/>
          <w:sz w:val="32"/>
          <w:szCs w:val="32"/>
        </w:rPr>
        <w:t>肝爽颗粒</w:t>
      </w:r>
      <w:proofErr w:type="gramEnd"/>
      <w:r w:rsidRPr="00884E0A">
        <w:rPr>
          <w:rFonts w:eastAsia="仿宋_GB2312"/>
          <w:sz w:val="32"/>
          <w:szCs w:val="32"/>
        </w:rPr>
        <w:t>、肝康宁片；</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sz w:val="32"/>
          <w:szCs w:val="32"/>
        </w:rPr>
        <w:t>3</w:t>
      </w:r>
      <w:r w:rsidRPr="00884E0A">
        <w:rPr>
          <w:rFonts w:eastAsia="仿宋_GB2312"/>
          <w:sz w:val="32"/>
          <w:szCs w:val="32"/>
        </w:rPr>
        <w:t>、中药饮片：经中医主治医师辨证施治。</w:t>
      </w:r>
    </w:p>
    <w:p w:rsidR="00AC1505" w:rsidRPr="006C0698" w:rsidRDefault="00AC1505" w:rsidP="00884E0A">
      <w:pPr>
        <w:adjustRightInd w:val="0"/>
        <w:snapToGrid w:val="0"/>
        <w:spacing w:line="360" w:lineRule="auto"/>
        <w:ind w:firstLineChars="200" w:firstLine="640"/>
        <w:rPr>
          <w:rFonts w:ascii="黑体" w:eastAsia="黑体"/>
          <w:color w:val="000000"/>
          <w:sz w:val="32"/>
          <w:szCs w:val="32"/>
        </w:rPr>
      </w:pPr>
      <w:r w:rsidRPr="006C0698">
        <w:rPr>
          <w:rFonts w:ascii="黑体" w:eastAsia="黑体" w:hint="eastAsia"/>
          <w:color w:val="000000"/>
          <w:sz w:val="32"/>
          <w:szCs w:val="32"/>
        </w:rPr>
        <w:t>七、精神分裂症（含抑郁症）</w:t>
      </w:r>
    </w:p>
    <w:p w:rsidR="00AC1505" w:rsidRPr="00884E0A" w:rsidRDefault="00AC1505" w:rsidP="00884E0A">
      <w:pPr>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（一）鉴定标准</w:t>
      </w:r>
    </w:p>
    <w:p w:rsidR="00AC1505" w:rsidRPr="00884E0A" w:rsidRDefault="00AC1505" w:rsidP="00884E0A">
      <w:pPr>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符合中国精神障碍分类与诊断标准（</w:t>
      </w:r>
      <w:r w:rsidRPr="00884E0A">
        <w:rPr>
          <w:rFonts w:eastAsia="仿宋_GB2312"/>
          <w:kern w:val="0"/>
          <w:sz w:val="32"/>
          <w:szCs w:val="32"/>
        </w:rPr>
        <w:t>CCMD—3</w:t>
      </w:r>
      <w:r w:rsidRPr="00884E0A">
        <w:rPr>
          <w:rFonts w:eastAsia="仿宋_GB2312"/>
          <w:kern w:val="0"/>
          <w:sz w:val="32"/>
          <w:szCs w:val="32"/>
        </w:rPr>
        <w:t>）及以下任一项的：</w:t>
      </w:r>
    </w:p>
    <w:p w:rsidR="00AC1505" w:rsidRPr="00884E0A" w:rsidRDefault="00AC1505" w:rsidP="00884E0A">
      <w:pPr>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1</w:t>
      </w:r>
      <w:r w:rsidRPr="00884E0A">
        <w:rPr>
          <w:rFonts w:eastAsia="仿宋_GB2312"/>
          <w:kern w:val="0"/>
          <w:sz w:val="32"/>
          <w:szCs w:val="32"/>
        </w:rPr>
        <w:t>、病程超过</w:t>
      </w:r>
      <w:r w:rsidRPr="00884E0A">
        <w:rPr>
          <w:rFonts w:eastAsia="仿宋_GB2312"/>
          <w:kern w:val="0"/>
          <w:sz w:val="32"/>
          <w:szCs w:val="32"/>
        </w:rPr>
        <w:t>1</w:t>
      </w:r>
      <w:r w:rsidRPr="00884E0A">
        <w:rPr>
          <w:rFonts w:eastAsia="仿宋_GB2312"/>
          <w:kern w:val="0"/>
          <w:sz w:val="32"/>
          <w:szCs w:val="32"/>
        </w:rPr>
        <w:t>年，具有专科医院的门诊病历及诊断证明，仍需服药控制精神症状者。</w:t>
      </w:r>
    </w:p>
    <w:p w:rsidR="00AC1505" w:rsidRPr="00884E0A" w:rsidRDefault="00AC1505" w:rsidP="00884E0A">
      <w:pPr>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2</w:t>
      </w:r>
      <w:r w:rsidRPr="00884E0A">
        <w:rPr>
          <w:rFonts w:eastAsia="仿宋_GB2312"/>
          <w:kern w:val="0"/>
          <w:sz w:val="32"/>
          <w:szCs w:val="32"/>
        </w:rPr>
        <w:t>、近</w:t>
      </w:r>
      <w:r w:rsidRPr="00884E0A">
        <w:rPr>
          <w:rFonts w:eastAsia="仿宋_GB2312"/>
          <w:kern w:val="0"/>
          <w:sz w:val="32"/>
          <w:szCs w:val="32"/>
        </w:rPr>
        <w:t>2</w:t>
      </w:r>
      <w:r w:rsidRPr="00884E0A">
        <w:rPr>
          <w:rFonts w:eastAsia="仿宋_GB2312"/>
          <w:kern w:val="0"/>
          <w:sz w:val="32"/>
          <w:szCs w:val="32"/>
        </w:rPr>
        <w:t>年内以精神病为第一诊断，在精神病专科医院住院</w:t>
      </w:r>
      <w:r w:rsidRPr="00884E0A">
        <w:rPr>
          <w:rFonts w:eastAsia="仿宋_GB2312"/>
          <w:kern w:val="0"/>
          <w:sz w:val="32"/>
          <w:szCs w:val="32"/>
        </w:rPr>
        <w:lastRenderedPageBreak/>
        <w:t>治疗过，仍需服药控制精神症状者。</w:t>
      </w:r>
    </w:p>
    <w:p w:rsidR="00AC1505" w:rsidRPr="00884E0A" w:rsidRDefault="00AC1505" w:rsidP="00884E0A">
      <w:pPr>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、西药：治疗精神障碍药、辅助用药（限：</w:t>
      </w:r>
      <w:proofErr w:type="gramStart"/>
      <w:r w:rsidRPr="00884E0A">
        <w:rPr>
          <w:rFonts w:eastAsia="仿宋_GB2312"/>
          <w:color w:val="000000"/>
          <w:sz w:val="32"/>
          <w:szCs w:val="32"/>
        </w:rPr>
        <w:t>吡拉西坦口服</w:t>
      </w:r>
      <w:proofErr w:type="gramEnd"/>
      <w:r w:rsidRPr="00884E0A">
        <w:rPr>
          <w:rFonts w:eastAsia="仿宋_GB2312"/>
          <w:color w:val="000000"/>
          <w:sz w:val="32"/>
          <w:szCs w:val="32"/>
        </w:rPr>
        <w:t>常释剂型、</w:t>
      </w:r>
      <w:proofErr w:type="gramStart"/>
      <w:r w:rsidRPr="00884E0A">
        <w:rPr>
          <w:rFonts w:eastAsia="仿宋_GB2312"/>
          <w:color w:val="000000"/>
          <w:sz w:val="32"/>
          <w:szCs w:val="32"/>
        </w:rPr>
        <w:t>茴拉西坦口服</w:t>
      </w:r>
      <w:proofErr w:type="gramEnd"/>
      <w:r w:rsidRPr="00884E0A">
        <w:rPr>
          <w:rFonts w:eastAsia="仿宋_GB2312"/>
          <w:color w:val="000000"/>
          <w:sz w:val="32"/>
          <w:szCs w:val="32"/>
        </w:rPr>
        <w:t>常释剂型、</w:t>
      </w:r>
      <w:proofErr w:type="gramStart"/>
      <w:r w:rsidRPr="00884E0A">
        <w:rPr>
          <w:rFonts w:eastAsia="仿宋_GB2312"/>
          <w:color w:val="000000"/>
          <w:sz w:val="32"/>
          <w:szCs w:val="32"/>
        </w:rPr>
        <w:t>甲氯芬酯</w:t>
      </w:r>
      <w:proofErr w:type="gramEnd"/>
      <w:r w:rsidRPr="00884E0A">
        <w:rPr>
          <w:rFonts w:eastAsia="仿宋_GB2312"/>
          <w:color w:val="000000"/>
          <w:sz w:val="32"/>
          <w:szCs w:val="32"/>
        </w:rPr>
        <w:t>口服常释剂型、</w:t>
      </w:r>
      <w:proofErr w:type="gramStart"/>
      <w:r w:rsidRPr="00884E0A">
        <w:rPr>
          <w:rFonts w:eastAsia="仿宋_GB2312"/>
          <w:color w:val="000000"/>
          <w:sz w:val="32"/>
          <w:szCs w:val="32"/>
        </w:rPr>
        <w:t>苯海索口服</w:t>
      </w:r>
      <w:proofErr w:type="gramEnd"/>
      <w:r w:rsidRPr="00884E0A">
        <w:rPr>
          <w:rFonts w:eastAsia="仿宋_GB2312"/>
          <w:color w:val="000000"/>
          <w:sz w:val="32"/>
          <w:szCs w:val="32"/>
        </w:rPr>
        <w:t>常释剂型、卡马西平口服常释剂型及缓释控释剂型、</w:t>
      </w:r>
      <w:proofErr w:type="gramStart"/>
      <w:r w:rsidRPr="00884E0A">
        <w:rPr>
          <w:rFonts w:eastAsia="仿宋_GB2312"/>
          <w:color w:val="000000"/>
          <w:sz w:val="32"/>
          <w:szCs w:val="32"/>
        </w:rPr>
        <w:t>丙戊</w:t>
      </w:r>
      <w:proofErr w:type="gramEnd"/>
      <w:r w:rsidRPr="00884E0A">
        <w:rPr>
          <w:rFonts w:eastAsia="仿宋_GB2312"/>
          <w:color w:val="000000"/>
          <w:sz w:val="32"/>
          <w:szCs w:val="32"/>
        </w:rPr>
        <w:t>酸钠口服常释剂型及缓释控释剂型、拉莫三嗪片剂、普</w:t>
      </w:r>
      <w:proofErr w:type="gramStart"/>
      <w:r w:rsidRPr="00884E0A">
        <w:rPr>
          <w:rFonts w:eastAsia="仿宋_GB2312"/>
          <w:color w:val="000000"/>
          <w:sz w:val="32"/>
          <w:szCs w:val="32"/>
        </w:rPr>
        <w:t>萘洛</w:t>
      </w:r>
      <w:proofErr w:type="gramEnd"/>
      <w:r w:rsidRPr="00884E0A">
        <w:rPr>
          <w:rFonts w:eastAsia="仿宋_GB2312"/>
          <w:color w:val="000000"/>
          <w:sz w:val="32"/>
          <w:szCs w:val="32"/>
        </w:rPr>
        <w:t>尔口服常释剂型、肌苷口服常释剂型）；</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、中成药：养心安神类、益气养血安神类、清肝安神类、补肾安神类、肉</w:t>
      </w:r>
      <w:proofErr w:type="gramStart"/>
      <w:r w:rsidRPr="00884E0A">
        <w:rPr>
          <w:rFonts w:eastAsia="仿宋_GB2312"/>
          <w:color w:val="000000"/>
          <w:sz w:val="32"/>
          <w:szCs w:val="32"/>
        </w:rPr>
        <w:t>蔻</w:t>
      </w:r>
      <w:proofErr w:type="gramEnd"/>
      <w:r w:rsidRPr="00884E0A">
        <w:rPr>
          <w:rFonts w:eastAsia="仿宋_GB2312"/>
          <w:color w:val="000000"/>
          <w:sz w:val="32"/>
          <w:szCs w:val="32"/>
        </w:rPr>
        <w:t>五味丸、护肝宁片；</w:t>
      </w:r>
    </w:p>
    <w:p w:rsidR="00AC1505" w:rsidRPr="00884E0A" w:rsidRDefault="00AC1505" w:rsidP="00884E0A">
      <w:pPr>
        <w:adjustRightInd w:val="0"/>
        <w:snapToGrid w:val="0"/>
        <w:spacing w:line="360" w:lineRule="auto"/>
        <w:ind w:firstLineChars="200" w:firstLine="640"/>
        <w:rPr>
          <w:rFonts w:eastAsia="仿宋_GB2312"/>
          <w:kern w:val="0"/>
          <w:sz w:val="32"/>
          <w:szCs w:val="32"/>
        </w:rPr>
      </w:pPr>
      <w:r w:rsidRPr="00884E0A">
        <w:rPr>
          <w:rFonts w:eastAsia="仿宋_GB2312"/>
          <w:color w:val="000000"/>
          <w:sz w:val="32"/>
          <w:szCs w:val="32"/>
        </w:rPr>
        <w:t>3</w:t>
      </w:r>
      <w:r w:rsidRPr="00884E0A">
        <w:rPr>
          <w:rFonts w:eastAsia="仿宋_GB2312"/>
          <w:color w:val="000000"/>
          <w:sz w:val="32"/>
          <w:szCs w:val="32"/>
        </w:rPr>
        <w:t>、中药饮片：经中医主治医师辨证施治。</w:t>
      </w:r>
    </w:p>
    <w:p w:rsidR="00AC1505" w:rsidRPr="006C0698" w:rsidRDefault="00AC1505" w:rsidP="00884E0A">
      <w:pPr>
        <w:adjustRightInd w:val="0"/>
        <w:snapToGrid w:val="0"/>
        <w:spacing w:line="360" w:lineRule="auto"/>
        <w:ind w:firstLineChars="200" w:firstLine="640"/>
        <w:rPr>
          <w:rFonts w:ascii="黑体" w:eastAsia="黑体"/>
          <w:color w:val="000000"/>
          <w:sz w:val="32"/>
          <w:szCs w:val="32"/>
        </w:rPr>
      </w:pPr>
      <w:r w:rsidRPr="006C0698">
        <w:rPr>
          <w:rFonts w:ascii="黑体" w:eastAsia="黑体" w:hint="eastAsia"/>
          <w:color w:val="000000"/>
          <w:sz w:val="32"/>
          <w:szCs w:val="32"/>
        </w:rPr>
        <w:t>八、系统性红斑狼疮</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（一）鉴定标准</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同时符合以下</w:t>
      </w:r>
      <w:r w:rsidRPr="00884E0A">
        <w:rPr>
          <w:rFonts w:eastAsia="仿宋_GB2312"/>
          <w:sz w:val="32"/>
          <w:szCs w:val="32"/>
        </w:rPr>
        <w:t>4</w:t>
      </w:r>
      <w:r w:rsidRPr="00884E0A">
        <w:rPr>
          <w:rFonts w:eastAsia="仿宋_GB2312"/>
          <w:sz w:val="32"/>
          <w:szCs w:val="32"/>
        </w:rPr>
        <w:t>项或</w:t>
      </w:r>
      <w:r w:rsidRPr="00884E0A">
        <w:rPr>
          <w:rFonts w:eastAsia="仿宋_GB2312"/>
          <w:sz w:val="32"/>
          <w:szCs w:val="32"/>
        </w:rPr>
        <w:t>4</w:t>
      </w:r>
      <w:r w:rsidRPr="00884E0A">
        <w:rPr>
          <w:rFonts w:eastAsia="仿宋_GB2312"/>
          <w:sz w:val="32"/>
          <w:szCs w:val="32"/>
        </w:rPr>
        <w:t>项以上者。</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1</w:t>
      </w:r>
      <w:r w:rsidRPr="00884E0A">
        <w:rPr>
          <w:rFonts w:eastAsia="仿宋_GB2312"/>
          <w:sz w:val="32"/>
          <w:szCs w:val="32"/>
        </w:rPr>
        <w:t>、颊部皮疹。</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2</w:t>
      </w:r>
      <w:r w:rsidRPr="00884E0A">
        <w:rPr>
          <w:rFonts w:eastAsia="仿宋_GB2312"/>
          <w:sz w:val="32"/>
          <w:szCs w:val="32"/>
        </w:rPr>
        <w:t>、盘状红斑。</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3</w:t>
      </w:r>
      <w:r w:rsidRPr="00884E0A">
        <w:rPr>
          <w:rFonts w:eastAsia="仿宋_GB2312"/>
          <w:sz w:val="32"/>
          <w:szCs w:val="32"/>
        </w:rPr>
        <w:t>、光过敏。</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4</w:t>
      </w:r>
      <w:r w:rsidRPr="00884E0A">
        <w:rPr>
          <w:rFonts w:eastAsia="仿宋_GB2312"/>
          <w:sz w:val="32"/>
          <w:szCs w:val="32"/>
        </w:rPr>
        <w:t>、口腔溃疡。</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5</w:t>
      </w:r>
      <w:r w:rsidRPr="00884E0A">
        <w:rPr>
          <w:rFonts w:eastAsia="仿宋_GB2312"/>
          <w:sz w:val="32"/>
          <w:szCs w:val="32"/>
        </w:rPr>
        <w:t>、非侵蚀性关节炎。</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6</w:t>
      </w:r>
      <w:r w:rsidRPr="00884E0A">
        <w:rPr>
          <w:rFonts w:eastAsia="仿宋_GB2312"/>
          <w:sz w:val="32"/>
          <w:szCs w:val="32"/>
        </w:rPr>
        <w:t>、胸膜炎或（及）心包炎。</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7</w:t>
      </w:r>
      <w:r w:rsidRPr="00884E0A">
        <w:rPr>
          <w:rFonts w:eastAsia="仿宋_GB2312"/>
          <w:sz w:val="32"/>
          <w:szCs w:val="32"/>
        </w:rPr>
        <w:t>、肾功能异常，蛋白尿、血尿或管型。</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8</w:t>
      </w:r>
      <w:r w:rsidRPr="00884E0A">
        <w:rPr>
          <w:rFonts w:eastAsia="仿宋_GB2312"/>
          <w:sz w:val="32"/>
          <w:szCs w:val="32"/>
        </w:rPr>
        <w:t>、神经系统异常，抽搐、精神异常。</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lastRenderedPageBreak/>
        <w:t>9</w:t>
      </w:r>
      <w:r w:rsidRPr="00884E0A">
        <w:rPr>
          <w:rFonts w:eastAsia="仿宋_GB2312"/>
          <w:sz w:val="32"/>
          <w:szCs w:val="32"/>
        </w:rPr>
        <w:t>、血液系统异常，白细胞减少（＜</w:t>
      </w:r>
      <w:r w:rsidRPr="00884E0A">
        <w:rPr>
          <w:rFonts w:eastAsia="仿宋_GB2312"/>
          <w:sz w:val="32"/>
          <w:szCs w:val="32"/>
        </w:rPr>
        <w:t>4000/mm3</w:t>
      </w:r>
      <w:r w:rsidRPr="00884E0A">
        <w:rPr>
          <w:rFonts w:eastAsia="仿宋_GB2312"/>
          <w:sz w:val="32"/>
          <w:szCs w:val="32"/>
        </w:rPr>
        <w:t>）或淋巴细胞减少（＜</w:t>
      </w:r>
      <w:r w:rsidRPr="00884E0A">
        <w:rPr>
          <w:rFonts w:eastAsia="仿宋_GB2312"/>
          <w:sz w:val="32"/>
          <w:szCs w:val="32"/>
        </w:rPr>
        <w:t>1500/mm3</w:t>
      </w:r>
      <w:r w:rsidRPr="00884E0A">
        <w:rPr>
          <w:rFonts w:eastAsia="仿宋_GB2312"/>
          <w:sz w:val="32"/>
          <w:szCs w:val="32"/>
        </w:rPr>
        <w:t>）或血小板减少（＜</w:t>
      </w:r>
      <w:r w:rsidRPr="00884E0A">
        <w:rPr>
          <w:rFonts w:eastAsia="仿宋_GB2312"/>
          <w:sz w:val="32"/>
          <w:szCs w:val="32"/>
        </w:rPr>
        <w:t>100000/mm3</w:t>
      </w:r>
      <w:r w:rsidRPr="00884E0A">
        <w:rPr>
          <w:rFonts w:eastAsia="仿宋_GB2312"/>
          <w:sz w:val="32"/>
          <w:szCs w:val="32"/>
        </w:rPr>
        <w:t>）；</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10</w:t>
      </w:r>
      <w:r w:rsidRPr="00884E0A">
        <w:rPr>
          <w:rFonts w:eastAsia="仿宋_GB2312"/>
          <w:sz w:val="32"/>
          <w:szCs w:val="32"/>
        </w:rPr>
        <w:t>、免疫学异常，狼疮细胞阳性或抗</w:t>
      </w:r>
      <w:r w:rsidRPr="00884E0A">
        <w:rPr>
          <w:rFonts w:eastAsia="仿宋_GB2312"/>
          <w:sz w:val="32"/>
          <w:szCs w:val="32"/>
        </w:rPr>
        <w:t>DNA</w:t>
      </w:r>
      <w:r w:rsidRPr="00884E0A">
        <w:rPr>
          <w:rFonts w:eastAsia="仿宋_GB2312"/>
          <w:sz w:val="32"/>
          <w:szCs w:val="32"/>
        </w:rPr>
        <w:t>抗体增高或抗</w:t>
      </w:r>
      <w:r w:rsidRPr="00884E0A">
        <w:rPr>
          <w:rFonts w:eastAsia="仿宋_GB2312"/>
          <w:sz w:val="32"/>
          <w:szCs w:val="32"/>
        </w:rPr>
        <w:t>SM</w:t>
      </w:r>
      <w:r w:rsidRPr="00884E0A">
        <w:rPr>
          <w:rFonts w:eastAsia="仿宋_GB2312"/>
          <w:sz w:val="32"/>
          <w:szCs w:val="32"/>
        </w:rPr>
        <w:t>抗体阳性。</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．西药：肾上腺皮质激素、辅助用药（限：环磷酰胺口服常释剂型及注射剂、硫</w:t>
      </w:r>
      <w:proofErr w:type="gramStart"/>
      <w:r w:rsidRPr="00884E0A">
        <w:rPr>
          <w:rFonts w:eastAsia="仿宋_GB2312"/>
          <w:color w:val="000000"/>
          <w:sz w:val="32"/>
          <w:szCs w:val="32"/>
        </w:rPr>
        <w:t>唑</w:t>
      </w:r>
      <w:proofErr w:type="gramEnd"/>
      <w:r w:rsidRPr="00884E0A">
        <w:rPr>
          <w:rFonts w:eastAsia="仿宋_GB2312"/>
          <w:color w:val="000000"/>
          <w:sz w:val="32"/>
          <w:szCs w:val="32"/>
        </w:rPr>
        <w:t>嘌呤口服常释剂型、甲氨蝶</w:t>
      </w:r>
      <w:proofErr w:type="gramStart"/>
      <w:r w:rsidRPr="00884E0A">
        <w:rPr>
          <w:rFonts w:eastAsia="仿宋_GB2312"/>
          <w:color w:val="000000"/>
          <w:sz w:val="32"/>
          <w:szCs w:val="32"/>
        </w:rPr>
        <w:t>呤</w:t>
      </w:r>
      <w:proofErr w:type="gramEnd"/>
      <w:r w:rsidRPr="00884E0A">
        <w:rPr>
          <w:rFonts w:eastAsia="仿宋_GB2312"/>
          <w:color w:val="000000"/>
          <w:sz w:val="32"/>
          <w:szCs w:val="32"/>
        </w:rPr>
        <w:t>口服常释剂型及注射剂、环</w:t>
      </w:r>
      <w:proofErr w:type="gramStart"/>
      <w:r w:rsidRPr="00884E0A">
        <w:rPr>
          <w:rFonts w:eastAsia="仿宋_GB2312"/>
          <w:color w:val="000000"/>
          <w:sz w:val="32"/>
          <w:szCs w:val="32"/>
        </w:rPr>
        <w:t>孢</w:t>
      </w:r>
      <w:proofErr w:type="gramEnd"/>
      <w:r w:rsidRPr="00884E0A">
        <w:rPr>
          <w:rFonts w:eastAsia="仿宋_GB2312"/>
          <w:color w:val="000000"/>
          <w:sz w:val="32"/>
          <w:szCs w:val="32"/>
        </w:rPr>
        <w:t>素口服常释剂型、</w:t>
      </w:r>
      <w:proofErr w:type="gramStart"/>
      <w:r w:rsidRPr="00884E0A">
        <w:rPr>
          <w:rFonts w:eastAsia="仿宋_GB2312"/>
          <w:color w:val="000000"/>
          <w:sz w:val="32"/>
          <w:szCs w:val="32"/>
        </w:rPr>
        <w:t>吗替麦考酚</w:t>
      </w:r>
      <w:proofErr w:type="gramEnd"/>
      <w:r w:rsidRPr="00884E0A">
        <w:rPr>
          <w:rFonts w:eastAsia="仿宋_GB2312"/>
          <w:color w:val="000000"/>
          <w:sz w:val="32"/>
          <w:szCs w:val="32"/>
        </w:rPr>
        <w:t>酯口服常释剂型）；</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color w:val="000000"/>
          <w:sz w:val="32"/>
          <w:szCs w:val="32"/>
        </w:rPr>
        <w:t>2</w:t>
      </w:r>
      <w:r w:rsidRPr="00884E0A">
        <w:rPr>
          <w:rFonts w:eastAsia="仿宋_GB2312"/>
          <w:color w:val="000000"/>
          <w:sz w:val="32"/>
          <w:szCs w:val="32"/>
        </w:rPr>
        <w:t>．中药饮片：经中医主治医师辨证施治。</w:t>
      </w:r>
    </w:p>
    <w:p w:rsidR="00AC1505" w:rsidRPr="006C0698" w:rsidRDefault="00AC1505" w:rsidP="00884E0A">
      <w:pPr>
        <w:adjustRightInd w:val="0"/>
        <w:snapToGrid w:val="0"/>
        <w:spacing w:line="360" w:lineRule="auto"/>
        <w:ind w:firstLineChars="200" w:firstLine="640"/>
        <w:rPr>
          <w:rFonts w:ascii="黑体" w:eastAsia="黑体"/>
          <w:color w:val="000000"/>
          <w:sz w:val="32"/>
          <w:szCs w:val="32"/>
        </w:rPr>
      </w:pPr>
      <w:r w:rsidRPr="006C0698">
        <w:rPr>
          <w:rFonts w:ascii="黑体" w:eastAsia="黑体" w:hint="eastAsia"/>
          <w:color w:val="000000"/>
          <w:sz w:val="32"/>
          <w:szCs w:val="32"/>
        </w:rPr>
        <w:t>九、肝硬化（失代偿期）</w:t>
      </w:r>
    </w:p>
    <w:p w:rsidR="00AC1505" w:rsidRPr="00884E0A" w:rsidRDefault="00AC1505" w:rsidP="00884E0A">
      <w:pPr>
        <w:pStyle w:val="a9"/>
        <w:adjustRightInd w:val="0"/>
        <w:snapToGrid w:val="0"/>
        <w:spacing w:line="360" w:lineRule="auto"/>
        <w:rPr>
          <w:rFonts w:ascii="Times New Roman"/>
          <w:szCs w:val="32"/>
        </w:rPr>
      </w:pPr>
      <w:r w:rsidRPr="00884E0A">
        <w:rPr>
          <w:rFonts w:ascii="Times New Roman"/>
          <w:szCs w:val="32"/>
        </w:rPr>
        <w:t>（一）鉴定标准</w:t>
      </w:r>
    </w:p>
    <w:p w:rsidR="00AC1505" w:rsidRPr="00884E0A" w:rsidRDefault="00AC1505" w:rsidP="00884E0A">
      <w:pPr>
        <w:pStyle w:val="a9"/>
        <w:adjustRightInd w:val="0"/>
        <w:snapToGrid w:val="0"/>
        <w:spacing w:line="360" w:lineRule="auto"/>
        <w:rPr>
          <w:rFonts w:ascii="Times New Roman"/>
          <w:szCs w:val="32"/>
        </w:rPr>
      </w:pPr>
      <w:r w:rsidRPr="00884E0A">
        <w:rPr>
          <w:rFonts w:ascii="Times New Roman"/>
          <w:szCs w:val="32"/>
        </w:rPr>
        <w:t>有</w:t>
      </w:r>
      <w:r w:rsidRPr="00884E0A">
        <w:rPr>
          <w:rFonts w:ascii="Times New Roman"/>
          <w:bCs/>
          <w:color w:val="000000"/>
          <w:szCs w:val="32"/>
        </w:rPr>
        <w:t>病毒性肝炎、血吸虫病、嗜酒、化学药物中毒性肝损害、长期循环障碍、营养不良及自身免疫性疾病等病史</w:t>
      </w:r>
      <w:r w:rsidRPr="00884E0A">
        <w:rPr>
          <w:rFonts w:ascii="Times New Roman"/>
          <w:szCs w:val="32"/>
        </w:rPr>
        <w:t>半年以上，并在二级以上医院住院治疗的，同时符合以下</w:t>
      </w:r>
      <w:r w:rsidRPr="00884E0A">
        <w:rPr>
          <w:rFonts w:ascii="Times New Roman"/>
          <w:szCs w:val="32"/>
        </w:rPr>
        <w:t>2</w:t>
      </w:r>
      <w:r w:rsidRPr="00884E0A">
        <w:rPr>
          <w:rFonts w:ascii="Times New Roman"/>
          <w:szCs w:val="32"/>
        </w:rPr>
        <w:t>项者：</w:t>
      </w:r>
    </w:p>
    <w:p w:rsidR="00AC1505" w:rsidRPr="00884E0A" w:rsidRDefault="00AC1505" w:rsidP="00884E0A">
      <w:pPr>
        <w:pStyle w:val="a9"/>
        <w:adjustRightInd w:val="0"/>
        <w:snapToGrid w:val="0"/>
        <w:spacing w:line="360" w:lineRule="auto"/>
        <w:rPr>
          <w:rFonts w:ascii="Times New Roman"/>
          <w:szCs w:val="32"/>
        </w:rPr>
      </w:pPr>
      <w:r w:rsidRPr="00884E0A">
        <w:rPr>
          <w:rFonts w:ascii="Times New Roman"/>
          <w:szCs w:val="32"/>
        </w:rPr>
        <w:t>1</w:t>
      </w:r>
      <w:r w:rsidRPr="00884E0A">
        <w:rPr>
          <w:rFonts w:ascii="Times New Roman"/>
          <w:szCs w:val="32"/>
        </w:rPr>
        <w:t>、有慢性肝炎临床表现，浮肿、出血、胸腹水形成等；</w:t>
      </w:r>
    </w:p>
    <w:p w:rsidR="00AC1505" w:rsidRPr="00884E0A" w:rsidRDefault="00AC1505" w:rsidP="00884E0A">
      <w:pPr>
        <w:pStyle w:val="a9"/>
        <w:adjustRightInd w:val="0"/>
        <w:snapToGrid w:val="0"/>
        <w:spacing w:line="360" w:lineRule="auto"/>
        <w:rPr>
          <w:rFonts w:ascii="Times New Roman"/>
          <w:bCs/>
          <w:color w:val="000000"/>
          <w:szCs w:val="32"/>
        </w:rPr>
      </w:pPr>
      <w:r w:rsidRPr="00884E0A">
        <w:rPr>
          <w:rFonts w:ascii="Times New Roman"/>
          <w:szCs w:val="32"/>
        </w:rPr>
        <w:t>2</w:t>
      </w:r>
      <w:r w:rsidRPr="00884E0A">
        <w:rPr>
          <w:rFonts w:ascii="Times New Roman"/>
          <w:szCs w:val="32"/>
        </w:rPr>
        <w:t>、肝功能异常，</w:t>
      </w:r>
      <w:r w:rsidRPr="00884E0A">
        <w:rPr>
          <w:rFonts w:ascii="Times New Roman"/>
          <w:bCs/>
          <w:color w:val="000000"/>
          <w:szCs w:val="32"/>
        </w:rPr>
        <w:t>实验检查及</w:t>
      </w:r>
      <w:proofErr w:type="gramStart"/>
      <w:r w:rsidRPr="00884E0A">
        <w:rPr>
          <w:rFonts w:ascii="Times New Roman"/>
          <w:bCs/>
          <w:color w:val="000000"/>
          <w:szCs w:val="32"/>
        </w:rPr>
        <w:t>影象</w:t>
      </w:r>
      <w:proofErr w:type="gramEnd"/>
      <w:r w:rsidRPr="00884E0A">
        <w:rPr>
          <w:rFonts w:ascii="Times New Roman"/>
          <w:bCs/>
          <w:color w:val="000000"/>
          <w:szCs w:val="32"/>
        </w:rPr>
        <w:t>学检查符合肝硬化改变。</w:t>
      </w:r>
    </w:p>
    <w:p w:rsidR="00AC1505" w:rsidRPr="00884E0A" w:rsidRDefault="00AC1505" w:rsidP="00884E0A">
      <w:pPr>
        <w:pStyle w:val="a9"/>
        <w:adjustRightInd w:val="0"/>
        <w:snapToGrid w:val="0"/>
        <w:spacing w:line="360" w:lineRule="auto"/>
        <w:rPr>
          <w:rFonts w:ascii="Times New Roman"/>
          <w:bCs/>
          <w:color w:val="000000"/>
          <w:szCs w:val="32"/>
        </w:rPr>
      </w:pPr>
      <w:r w:rsidRPr="00884E0A">
        <w:rPr>
          <w:rFonts w:ascii="Times New Roman"/>
          <w:bCs/>
          <w:color w:val="000000"/>
          <w:szCs w:val="32"/>
        </w:rPr>
        <w:t>（二）用药范围</w:t>
      </w:r>
    </w:p>
    <w:p w:rsidR="00AC1505" w:rsidRPr="00884E0A" w:rsidRDefault="00AC1505" w:rsidP="00884E0A">
      <w:pPr>
        <w:adjustRightInd w:val="0"/>
        <w:snapToGrid w:val="0"/>
        <w:spacing w:line="360" w:lineRule="auto"/>
        <w:ind w:firstLineChars="200" w:firstLine="640"/>
        <w:rPr>
          <w:rFonts w:eastAsia="仿宋_GB2312"/>
          <w:bCs/>
          <w:color w:val="000000"/>
          <w:sz w:val="32"/>
          <w:szCs w:val="32"/>
        </w:rPr>
      </w:pPr>
      <w:r w:rsidRPr="00884E0A">
        <w:rPr>
          <w:rFonts w:eastAsia="仿宋_GB2312"/>
          <w:bCs/>
          <w:color w:val="000000"/>
          <w:sz w:val="32"/>
          <w:szCs w:val="32"/>
        </w:rPr>
        <w:t>1</w:t>
      </w:r>
      <w:r w:rsidRPr="00884E0A">
        <w:rPr>
          <w:rFonts w:eastAsia="仿宋_GB2312"/>
          <w:bCs/>
          <w:color w:val="000000"/>
          <w:sz w:val="32"/>
          <w:szCs w:val="32"/>
        </w:rPr>
        <w:t>、西药：抗病毒药（限：核苷类逆转录酶抑制剂）、肝病辅助治疗药、利胆药、维生素类药、免疫抑制药（限：</w:t>
      </w:r>
      <w:r w:rsidRPr="00884E0A">
        <w:rPr>
          <w:rFonts w:eastAsia="仿宋_GB2312"/>
          <w:color w:val="000000"/>
          <w:sz w:val="32"/>
          <w:szCs w:val="32"/>
        </w:rPr>
        <w:t>硫</w:t>
      </w:r>
      <w:proofErr w:type="gramStart"/>
      <w:r w:rsidRPr="00884E0A">
        <w:rPr>
          <w:rFonts w:eastAsia="仿宋_GB2312"/>
          <w:color w:val="000000"/>
          <w:sz w:val="32"/>
          <w:szCs w:val="32"/>
        </w:rPr>
        <w:t>唑</w:t>
      </w:r>
      <w:proofErr w:type="gramEnd"/>
      <w:r w:rsidRPr="00884E0A">
        <w:rPr>
          <w:rFonts w:eastAsia="仿宋_GB2312"/>
          <w:color w:val="000000"/>
          <w:sz w:val="32"/>
          <w:szCs w:val="32"/>
        </w:rPr>
        <w:t>嘌呤口服常释剂型）、循环系统药物（限：</w:t>
      </w:r>
      <w:r w:rsidRPr="00884E0A">
        <w:rPr>
          <w:rFonts w:eastAsia="仿宋_GB2312"/>
          <w:color w:val="000000"/>
          <w:sz w:val="32"/>
          <w:szCs w:val="32"/>
        </w:rPr>
        <w:t>β</w:t>
      </w:r>
      <w:r w:rsidRPr="00884E0A">
        <w:rPr>
          <w:rFonts w:eastAsia="仿宋_GB2312"/>
          <w:color w:val="000000"/>
          <w:sz w:val="32"/>
          <w:szCs w:val="32"/>
        </w:rPr>
        <w:t>受体阻滞药、作用于</w:t>
      </w:r>
      <w:r w:rsidRPr="00884E0A">
        <w:rPr>
          <w:rFonts w:eastAsia="仿宋_GB2312"/>
          <w:color w:val="000000"/>
          <w:sz w:val="32"/>
          <w:szCs w:val="32"/>
        </w:rPr>
        <w:lastRenderedPageBreak/>
        <w:t>α</w:t>
      </w:r>
      <w:r w:rsidRPr="00884E0A">
        <w:rPr>
          <w:rFonts w:eastAsia="仿宋_GB2312"/>
          <w:color w:val="000000"/>
          <w:sz w:val="32"/>
          <w:szCs w:val="32"/>
        </w:rPr>
        <w:t>受体的药物、其它血管舒张药）、泌尿系统药物（限：利尿药）；</w:t>
      </w:r>
    </w:p>
    <w:p w:rsidR="00AC1505" w:rsidRPr="00884E0A" w:rsidRDefault="00AC1505" w:rsidP="00884E0A">
      <w:pPr>
        <w:adjustRightInd w:val="0"/>
        <w:snapToGrid w:val="0"/>
        <w:spacing w:line="360" w:lineRule="auto"/>
        <w:ind w:firstLineChars="200" w:firstLine="640"/>
        <w:rPr>
          <w:rFonts w:eastAsia="仿宋_GB2312"/>
          <w:bCs/>
          <w:color w:val="000000"/>
          <w:sz w:val="32"/>
          <w:szCs w:val="32"/>
        </w:rPr>
      </w:pPr>
      <w:r w:rsidRPr="00884E0A">
        <w:rPr>
          <w:rFonts w:eastAsia="仿宋_GB2312"/>
          <w:bCs/>
          <w:color w:val="000000"/>
          <w:sz w:val="32"/>
          <w:szCs w:val="32"/>
        </w:rPr>
        <w:t>2</w:t>
      </w:r>
      <w:r w:rsidRPr="00884E0A">
        <w:rPr>
          <w:rFonts w:eastAsia="仿宋_GB2312"/>
          <w:bCs/>
          <w:color w:val="000000"/>
          <w:sz w:val="32"/>
          <w:szCs w:val="32"/>
        </w:rPr>
        <w:t>、中成药：</w:t>
      </w:r>
      <w:r w:rsidRPr="00884E0A">
        <w:rPr>
          <w:rFonts w:eastAsia="仿宋_GB2312"/>
          <w:color w:val="000000"/>
          <w:sz w:val="32"/>
          <w:szCs w:val="32"/>
        </w:rPr>
        <w:t>鸡骨</w:t>
      </w:r>
      <w:proofErr w:type="gramStart"/>
      <w:r w:rsidRPr="00884E0A">
        <w:rPr>
          <w:rFonts w:eastAsia="仿宋_GB2312"/>
          <w:color w:val="000000"/>
          <w:sz w:val="32"/>
          <w:szCs w:val="32"/>
        </w:rPr>
        <w:t>草胶襄</w:t>
      </w:r>
      <w:proofErr w:type="gramEnd"/>
      <w:r w:rsidRPr="00884E0A">
        <w:rPr>
          <w:rFonts w:eastAsia="仿宋_GB2312"/>
          <w:color w:val="000000"/>
          <w:sz w:val="32"/>
          <w:szCs w:val="32"/>
        </w:rPr>
        <w:t>、益肝灵片（胶襄）、大黄</w:t>
      </w:r>
      <w:proofErr w:type="gramStart"/>
      <w:r w:rsidRPr="00884E0A">
        <w:rPr>
          <w:rFonts w:eastAsia="仿宋_GB2312"/>
          <w:color w:val="000000"/>
          <w:sz w:val="32"/>
          <w:szCs w:val="32"/>
        </w:rPr>
        <w:t>庶</w:t>
      </w:r>
      <w:proofErr w:type="gramEnd"/>
      <w:r w:rsidRPr="00884E0A">
        <w:rPr>
          <w:rFonts w:eastAsia="仿宋_GB2312"/>
          <w:color w:val="000000"/>
          <w:sz w:val="32"/>
          <w:szCs w:val="32"/>
        </w:rPr>
        <w:t>虫丸（胶囊）、复方</w:t>
      </w:r>
      <w:proofErr w:type="gramStart"/>
      <w:r w:rsidRPr="00884E0A">
        <w:rPr>
          <w:rFonts w:eastAsia="仿宋_GB2312"/>
          <w:color w:val="000000"/>
          <w:sz w:val="32"/>
          <w:szCs w:val="32"/>
        </w:rPr>
        <w:t>鳖甲软肝片</w:t>
      </w:r>
      <w:proofErr w:type="gramEnd"/>
      <w:r w:rsidRPr="00884E0A">
        <w:rPr>
          <w:rFonts w:eastAsia="仿宋_GB2312"/>
          <w:color w:val="000000"/>
          <w:sz w:val="32"/>
          <w:szCs w:val="32"/>
        </w:rPr>
        <w:t>、</w:t>
      </w:r>
      <w:proofErr w:type="gramStart"/>
      <w:r w:rsidRPr="00884E0A">
        <w:rPr>
          <w:rFonts w:eastAsia="仿宋_GB2312"/>
          <w:color w:val="000000"/>
          <w:sz w:val="32"/>
          <w:szCs w:val="32"/>
        </w:rPr>
        <w:t>五酯片</w:t>
      </w:r>
      <w:proofErr w:type="gramEnd"/>
      <w:r w:rsidRPr="00884E0A">
        <w:rPr>
          <w:rFonts w:eastAsia="仿宋_GB2312"/>
          <w:color w:val="000000"/>
          <w:sz w:val="32"/>
          <w:szCs w:val="32"/>
        </w:rPr>
        <w:t>；</w:t>
      </w:r>
    </w:p>
    <w:p w:rsidR="00AC1505" w:rsidRPr="00884E0A" w:rsidRDefault="00AC1505" w:rsidP="00884E0A">
      <w:pPr>
        <w:pStyle w:val="a9"/>
        <w:adjustRightInd w:val="0"/>
        <w:snapToGrid w:val="0"/>
        <w:spacing w:line="360" w:lineRule="auto"/>
        <w:rPr>
          <w:rFonts w:ascii="Times New Roman"/>
          <w:szCs w:val="32"/>
        </w:rPr>
      </w:pPr>
      <w:r w:rsidRPr="00884E0A">
        <w:rPr>
          <w:rFonts w:ascii="Times New Roman"/>
          <w:color w:val="000000"/>
          <w:szCs w:val="32"/>
        </w:rPr>
        <w:t>3</w:t>
      </w:r>
      <w:r w:rsidRPr="00884E0A">
        <w:rPr>
          <w:rFonts w:ascii="Times New Roman"/>
          <w:color w:val="000000"/>
          <w:szCs w:val="32"/>
        </w:rPr>
        <w:t>、中药饮片：经中医主治医师辨证施治。</w:t>
      </w:r>
    </w:p>
    <w:p w:rsidR="00AC1505" w:rsidRPr="006C0698" w:rsidRDefault="00AC1505" w:rsidP="00884E0A">
      <w:pPr>
        <w:adjustRightInd w:val="0"/>
        <w:snapToGrid w:val="0"/>
        <w:spacing w:line="360" w:lineRule="auto"/>
        <w:ind w:firstLineChars="200" w:firstLine="640"/>
        <w:rPr>
          <w:rFonts w:ascii="黑体" w:eastAsia="黑体"/>
          <w:sz w:val="32"/>
          <w:szCs w:val="32"/>
        </w:rPr>
      </w:pPr>
      <w:r w:rsidRPr="006C0698">
        <w:rPr>
          <w:rFonts w:ascii="黑体" w:eastAsia="黑体" w:hint="eastAsia"/>
          <w:sz w:val="32"/>
          <w:szCs w:val="32"/>
        </w:rPr>
        <w:t>十、类风湿性关节炎</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（一）鉴定标准</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1</w:t>
      </w:r>
      <w:r w:rsidRPr="00884E0A">
        <w:rPr>
          <w:rFonts w:eastAsia="仿宋_GB2312"/>
          <w:sz w:val="32"/>
          <w:szCs w:val="32"/>
        </w:rPr>
        <w:t>、晨僵持续至少</w:t>
      </w:r>
      <w:r w:rsidRPr="00884E0A">
        <w:rPr>
          <w:rFonts w:eastAsia="仿宋_GB2312"/>
          <w:sz w:val="32"/>
          <w:szCs w:val="32"/>
        </w:rPr>
        <w:t>1</w:t>
      </w:r>
      <w:r w:rsidRPr="00884E0A">
        <w:rPr>
          <w:rFonts w:eastAsia="仿宋_GB2312"/>
          <w:sz w:val="32"/>
          <w:szCs w:val="32"/>
        </w:rPr>
        <w:t>小时（每天），至少</w:t>
      </w:r>
      <w:r w:rsidRPr="00884E0A">
        <w:rPr>
          <w:rFonts w:eastAsia="仿宋_GB2312"/>
          <w:sz w:val="32"/>
          <w:szCs w:val="32"/>
        </w:rPr>
        <w:t>6</w:t>
      </w:r>
      <w:r w:rsidRPr="00884E0A">
        <w:rPr>
          <w:rFonts w:eastAsia="仿宋_GB2312"/>
          <w:sz w:val="32"/>
          <w:szCs w:val="32"/>
        </w:rPr>
        <w:t>周。</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2</w:t>
      </w:r>
      <w:r w:rsidRPr="00884E0A">
        <w:rPr>
          <w:rFonts w:eastAsia="仿宋_GB2312"/>
          <w:sz w:val="32"/>
          <w:szCs w:val="32"/>
        </w:rPr>
        <w:t>、有三个或三个以上的关节肿胀，至少</w:t>
      </w:r>
      <w:r w:rsidRPr="00884E0A">
        <w:rPr>
          <w:rFonts w:eastAsia="仿宋_GB2312"/>
          <w:sz w:val="32"/>
          <w:szCs w:val="32"/>
        </w:rPr>
        <w:t>6</w:t>
      </w:r>
      <w:r w:rsidRPr="00884E0A">
        <w:rPr>
          <w:rFonts w:eastAsia="仿宋_GB2312"/>
          <w:sz w:val="32"/>
          <w:szCs w:val="32"/>
        </w:rPr>
        <w:t>周。</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3</w:t>
      </w:r>
      <w:r w:rsidRPr="00884E0A">
        <w:rPr>
          <w:rFonts w:eastAsia="仿宋_GB2312"/>
          <w:sz w:val="32"/>
          <w:szCs w:val="32"/>
        </w:rPr>
        <w:t>、腕、掌指、近指关节肿胀至少</w:t>
      </w:r>
      <w:r w:rsidRPr="00884E0A">
        <w:rPr>
          <w:rFonts w:eastAsia="仿宋_GB2312"/>
          <w:sz w:val="32"/>
          <w:szCs w:val="32"/>
        </w:rPr>
        <w:t>6</w:t>
      </w:r>
      <w:r w:rsidRPr="00884E0A">
        <w:rPr>
          <w:rFonts w:eastAsia="仿宋_GB2312"/>
          <w:sz w:val="32"/>
          <w:szCs w:val="32"/>
        </w:rPr>
        <w:t>周。</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4</w:t>
      </w:r>
      <w:r w:rsidRPr="00884E0A">
        <w:rPr>
          <w:rFonts w:eastAsia="仿宋_GB2312"/>
          <w:sz w:val="32"/>
          <w:szCs w:val="32"/>
        </w:rPr>
        <w:t>、对称性关节</w:t>
      </w:r>
      <w:proofErr w:type="gramStart"/>
      <w:r w:rsidRPr="00884E0A">
        <w:rPr>
          <w:rFonts w:eastAsia="仿宋_GB2312"/>
          <w:sz w:val="32"/>
          <w:szCs w:val="32"/>
        </w:rPr>
        <w:t>肿</w:t>
      </w:r>
      <w:proofErr w:type="gramEnd"/>
      <w:r w:rsidRPr="00884E0A">
        <w:rPr>
          <w:rFonts w:eastAsia="仿宋_GB2312"/>
          <w:sz w:val="32"/>
          <w:szCs w:val="32"/>
        </w:rPr>
        <w:t>至少</w:t>
      </w:r>
      <w:r w:rsidRPr="00884E0A">
        <w:rPr>
          <w:rFonts w:eastAsia="仿宋_GB2312"/>
          <w:sz w:val="32"/>
          <w:szCs w:val="32"/>
        </w:rPr>
        <w:t>6</w:t>
      </w:r>
      <w:r w:rsidRPr="00884E0A">
        <w:rPr>
          <w:rFonts w:eastAsia="仿宋_GB2312"/>
          <w:sz w:val="32"/>
          <w:szCs w:val="32"/>
        </w:rPr>
        <w:t>周。</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5</w:t>
      </w:r>
      <w:r w:rsidRPr="00884E0A">
        <w:rPr>
          <w:rFonts w:eastAsia="仿宋_GB2312"/>
          <w:sz w:val="32"/>
          <w:szCs w:val="32"/>
        </w:rPr>
        <w:t>、有皮下类风湿结节。</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6</w:t>
      </w:r>
      <w:r w:rsidRPr="00884E0A">
        <w:rPr>
          <w:rFonts w:eastAsia="仿宋_GB2312"/>
          <w:sz w:val="32"/>
          <w:szCs w:val="32"/>
        </w:rPr>
        <w:t>、</w:t>
      </w:r>
      <w:r w:rsidRPr="00884E0A">
        <w:rPr>
          <w:rFonts w:eastAsia="仿宋_GB2312"/>
          <w:sz w:val="32"/>
          <w:szCs w:val="32"/>
        </w:rPr>
        <w:t>X</w:t>
      </w:r>
      <w:r w:rsidRPr="00884E0A">
        <w:rPr>
          <w:rFonts w:eastAsia="仿宋_GB2312"/>
          <w:sz w:val="32"/>
          <w:szCs w:val="32"/>
        </w:rPr>
        <w:t>线摄片改变，骨质侵蚀或肯定的骨质脱钙。</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7</w:t>
      </w:r>
      <w:r w:rsidRPr="00884E0A">
        <w:rPr>
          <w:rFonts w:eastAsia="仿宋_GB2312"/>
          <w:sz w:val="32"/>
          <w:szCs w:val="32"/>
        </w:rPr>
        <w:t>、类风湿因子（</w:t>
      </w:r>
      <w:r w:rsidRPr="00884E0A">
        <w:rPr>
          <w:rFonts w:eastAsia="仿宋_GB2312"/>
          <w:sz w:val="32"/>
          <w:szCs w:val="32"/>
        </w:rPr>
        <w:t>1</w:t>
      </w:r>
      <w:r w:rsidRPr="00884E0A">
        <w:rPr>
          <w:rFonts w:eastAsia="仿宋_GB2312"/>
          <w:sz w:val="32"/>
          <w:szCs w:val="32"/>
        </w:rPr>
        <w:t>：</w:t>
      </w:r>
      <w:r w:rsidRPr="00884E0A">
        <w:rPr>
          <w:rFonts w:eastAsia="仿宋_GB2312"/>
          <w:sz w:val="32"/>
          <w:szCs w:val="32"/>
        </w:rPr>
        <w:t>80</w:t>
      </w:r>
      <w:r w:rsidRPr="00884E0A">
        <w:rPr>
          <w:rFonts w:eastAsia="仿宋_GB2312"/>
          <w:sz w:val="32"/>
          <w:szCs w:val="32"/>
        </w:rPr>
        <w:t>以上）阳性。</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确认类风湿性关节炎，须具备</w:t>
      </w:r>
      <w:r w:rsidRPr="00884E0A">
        <w:rPr>
          <w:rFonts w:eastAsia="仿宋_GB2312"/>
          <w:sz w:val="32"/>
          <w:szCs w:val="32"/>
        </w:rPr>
        <w:t>1—4</w:t>
      </w:r>
      <w:r w:rsidRPr="00884E0A">
        <w:rPr>
          <w:rFonts w:eastAsia="仿宋_GB2312"/>
          <w:sz w:val="32"/>
          <w:szCs w:val="32"/>
        </w:rPr>
        <w:t>项中其中</w:t>
      </w:r>
      <w:r w:rsidRPr="00884E0A">
        <w:rPr>
          <w:rFonts w:eastAsia="仿宋_GB2312"/>
          <w:sz w:val="32"/>
          <w:szCs w:val="32"/>
        </w:rPr>
        <w:t>3</w:t>
      </w:r>
      <w:r w:rsidRPr="00884E0A">
        <w:rPr>
          <w:rFonts w:eastAsia="仿宋_GB2312"/>
          <w:sz w:val="32"/>
          <w:szCs w:val="32"/>
        </w:rPr>
        <w:t>项，</w:t>
      </w:r>
      <w:r w:rsidRPr="00884E0A">
        <w:rPr>
          <w:rFonts w:eastAsia="仿宋_GB2312"/>
          <w:sz w:val="32"/>
          <w:szCs w:val="32"/>
        </w:rPr>
        <w:t>5—7</w:t>
      </w:r>
      <w:r w:rsidRPr="00884E0A">
        <w:rPr>
          <w:rFonts w:eastAsia="仿宋_GB2312"/>
          <w:sz w:val="32"/>
          <w:szCs w:val="32"/>
        </w:rPr>
        <w:t>项中至少必备</w:t>
      </w:r>
      <w:r w:rsidRPr="00884E0A">
        <w:rPr>
          <w:rFonts w:eastAsia="仿宋_GB2312"/>
          <w:sz w:val="32"/>
          <w:szCs w:val="32"/>
        </w:rPr>
        <w:t>1</w:t>
      </w:r>
      <w:r w:rsidRPr="00884E0A">
        <w:rPr>
          <w:rFonts w:eastAsia="仿宋_GB2312"/>
          <w:sz w:val="32"/>
          <w:szCs w:val="32"/>
        </w:rPr>
        <w:t>项。</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、西药：解热镇痛及非</w:t>
      </w:r>
      <w:proofErr w:type="gramStart"/>
      <w:r w:rsidRPr="00884E0A">
        <w:rPr>
          <w:rFonts w:eastAsia="仿宋_GB2312"/>
          <w:color w:val="000000"/>
          <w:sz w:val="32"/>
          <w:szCs w:val="32"/>
        </w:rPr>
        <w:t>甾</w:t>
      </w:r>
      <w:proofErr w:type="gramEnd"/>
      <w:r w:rsidRPr="00884E0A">
        <w:rPr>
          <w:rFonts w:eastAsia="仿宋_GB2312"/>
          <w:color w:val="000000"/>
          <w:sz w:val="32"/>
          <w:szCs w:val="32"/>
        </w:rPr>
        <w:t>体抗炎药（限：</w:t>
      </w:r>
      <w:proofErr w:type="gramStart"/>
      <w:r w:rsidRPr="00884E0A">
        <w:rPr>
          <w:rFonts w:eastAsia="仿宋_GB2312"/>
          <w:color w:val="000000"/>
          <w:sz w:val="32"/>
          <w:szCs w:val="32"/>
        </w:rPr>
        <w:t>来氟米</w:t>
      </w:r>
      <w:proofErr w:type="gramEnd"/>
      <w:r w:rsidRPr="00884E0A">
        <w:rPr>
          <w:rFonts w:eastAsia="仿宋_GB2312"/>
          <w:color w:val="000000"/>
          <w:sz w:val="32"/>
          <w:szCs w:val="32"/>
        </w:rPr>
        <w:t>特口服常释剂型、布</w:t>
      </w:r>
      <w:proofErr w:type="gramStart"/>
      <w:r w:rsidRPr="00884E0A">
        <w:rPr>
          <w:rFonts w:eastAsia="仿宋_GB2312"/>
          <w:color w:val="000000"/>
          <w:sz w:val="32"/>
          <w:szCs w:val="32"/>
        </w:rPr>
        <w:t>洛</w:t>
      </w:r>
      <w:proofErr w:type="gramEnd"/>
      <w:r w:rsidRPr="00884E0A">
        <w:rPr>
          <w:rFonts w:eastAsia="仿宋_GB2312"/>
          <w:color w:val="000000"/>
          <w:sz w:val="32"/>
          <w:szCs w:val="32"/>
        </w:rPr>
        <w:t>芬口服常释剂型及缓释控释剂型、双氯芬酸口服常释剂型及缓释控释剂型、塞</w:t>
      </w:r>
      <w:proofErr w:type="gramStart"/>
      <w:r w:rsidRPr="00884E0A">
        <w:rPr>
          <w:rFonts w:eastAsia="仿宋_GB2312"/>
          <w:color w:val="000000"/>
          <w:sz w:val="32"/>
          <w:szCs w:val="32"/>
        </w:rPr>
        <w:t>来昔布</w:t>
      </w:r>
      <w:proofErr w:type="gramEnd"/>
      <w:r w:rsidRPr="00884E0A">
        <w:rPr>
          <w:rFonts w:eastAsia="仿宋_GB2312"/>
          <w:color w:val="000000"/>
          <w:sz w:val="32"/>
          <w:szCs w:val="32"/>
        </w:rPr>
        <w:t>口服常释剂型、</w:t>
      </w:r>
      <w:proofErr w:type="gramStart"/>
      <w:r w:rsidRPr="00884E0A">
        <w:rPr>
          <w:rFonts w:eastAsia="仿宋_GB2312"/>
          <w:color w:val="000000"/>
          <w:sz w:val="32"/>
          <w:szCs w:val="32"/>
        </w:rPr>
        <w:t>萘</w:t>
      </w:r>
      <w:proofErr w:type="gramEnd"/>
      <w:r w:rsidRPr="00884E0A">
        <w:rPr>
          <w:rFonts w:eastAsia="仿宋_GB2312"/>
          <w:color w:val="000000"/>
          <w:sz w:val="32"/>
          <w:szCs w:val="32"/>
        </w:rPr>
        <w:t>丁美酮口服常释剂型及缓释控释剂型、</w:t>
      </w:r>
      <w:proofErr w:type="gramStart"/>
      <w:r w:rsidRPr="00884E0A">
        <w:rPr>
          <w:rFonts w:eastAsia="仿宋_GB2312"/>
          <w:color w:val="000000"/>
          <w:sz w:val="32"/>
          <w:szCs w:val="32"/>
        </w:rPr>
        <w:t>吲哚美辛</w:t>
      </w:r>
      <w:proofErr w:type="gramEnd"/>
      <w:r w:rsidRPr="00884E0A">
        <w:rPr>
          <w:rFonts w:eastAsia="仿宋_GB2312"/>
          <w:color w:val="000000"/>
          <w:sz w:val="32"/>
          <w:szCs w:val="32"/>
        </w:rPr>
        <w:t>口服常释剂型及缓释控释剂型、美</w:t>
      </w:r>
      <w:proofErr w:type="gramStart"/>
      <w:r w:rsidRPr="00884E0A">
        <w:rPr>
          <w:rFonts w:eastAsia="仿宋_GB2312"/>
          <w:color w:val="000000"/>
          <w:sz w:val="32"/>
          <w:szCs w:val="32"/>
        </w:rPr>
        <w:t>洛昔康</w:t>
      </w:r>
      <w:proofErr w:type="gramEnd"/>
      <w:r w:rsidRPr="00884E0A">
        <w:rPr>
          <w:rFonts w:eastAsia="仿宋_GB2312"/>
          <w:color w:val="000000"/>
          <w:sz w:val="32"/>
          <w:szCs w:val="32"/>
        </w:rPr>
        <w:t>口服常释剂型、草乌甲素口服常释剂型）；</w:t>
      </w:r>
      <w:r w:rsidRPr="00884E0A">
        <w:rPr>
          <w:rFonts w:eastAsia="仿宋_GB2312"/>
          <w:color w:val="000000"/>
          <w:sz w:val="32"/>
          <w:szCs w:val="32"/>
        </w:rPr>
        <w:lastRenderedPageBreak/>
        <w:t>辅助用药（限：甲氨蝶</w:t>
      </w:r>
      <w:proofErr w:type="gramStart"/>
      <w:r w:rsidRPr="00884E0A">
        <w:rPr>
          <w:rFonts w:eastAsia="仿宋_GB2312"/>
          <w:color w:val="000000"/>
          <w:sz w:val="32"/>
          <w:szCs w:val="32"/>
        </w:rPr>
        <w:t>呤</w:t>
      </w:r>
      <w:proofErr w:type="gramEnd"/>
      <w:r w:rsidRPr="00884E0A">
        <w:rPr>
          <w:rFonts w:eastAsia="仿宋_GB2312"/>
          <w:color w:val="000000"/>
          <w:sz w:val="32"/>
          <w:szCs w:val="32"/>
        </w:rPr>
        <w:t>口服常释剂型及注射剂、柳氮</w:t>
      </w:r>
      <w:proofErr w:type="gramStart"/>
      <w:r w:rsidRPr="00884E0A">
        <w:rPr>
          <w:rFonts w:eastAsia="仿宋_GB2312"/>
          <w:color w:val="000000"/>
          <w:sz w:val="32"/>
          <w:szCs w:val="32"/>
        </w:rPr>
        <w:t>磺</w:t>
      </w:r>
      <w:proofErr w:type="gramEnd"/>
      <w:r w:rsidRPr="00884E0A">
        <w:rPr>
          <w:rFonts w:eastAsia="仿宋_GB2312"/>
          <w:color w:val="000000"/>
          <w:sz w:val="32"/>
          <w:szCs w:val="32"/>
        </w:rPr>
        <w:t>吡啶口服常释剂型、羟氯喹口服常释剂型、雷公藤多</w:t>
      </w:r>
      <w:proofErr w:type="gramStart"/>
      <w:r w:rsidRPr="00884E0A">
        <w:rPr>
          <w:rFonts w:eastAsia="仿宋_GB2312"/>
          <w:color w:val="000000"/>
          <w:sz w:val="32"/>
          <w:szCs w:val="32"/>
        </w:rPr>
        <w:t>苷</w:t>
      </w:r>
      <w:proofErr w:type="gramEnd"/>
      <w:r w:rsidRPr="00884E0A">
        <w:rPr>
          <w:rFonts w:eastAsia="仿宋_GB2312"/>
          <w:color w:val="000000"/>
          <w:sz w:val="32"/>
          <w:szCs w:val="32"/>
        </w:rPr>
        <w:t>口服常释剂型）；消化系统药物（限：胃粘膜保护药）；</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、中成药：活血止痛膏、消痛贴膏、风湿二十五味丸</w:t>
      </w:r>
      <w:r w:rsidR="00855479" w:rsidRPr="00884E0A">
        <w:rPr>
          <w:rFonts w:eastAsia="仿宋_GB2312"/>
          <w:color w:val="000000"/>
          <w:sz w:val="32"/>
          <w:szCs w:val="32"/>
        </w:rPr>
        <w:t>，及经省</w:t>
      </w:r>
      <w:proofErr w:type="gramStart"/>
      <w:r w:rsidR="00855479" w:rsidRPr="00884E0A">
        <w:rPr>
          <w:rFonts w:eastAsia="仿宋_GB2312"/>
          <w:color w:val="000000"/>
          <w:sz w:val="32"/>
          <w:szCs w:val="32"/>
        </w:rPr>
        <w:t>人社厅</w:t>
      </w:r>
      <w:proofErr w:type="gramEnd"/>
      <w:r w:rsidR="00855479" w:rsidRPr="00884E0A">
        <w:rPr>
          <w:rFonts w:eastAsia="仿宋_GB2312"/>
          <w:color w:val="000000"/>
          <w:sz w:val="32"/>
          <w:szCs w:val="32"/>
        </w:rPr>
        <w:t>统一备案的医院制剂</w:t>
      </w:r>
      <w:r w:rsidRPr="00884E0A">
        <w:rPr>
          <w:rFonts w:eastAsia="仿宋_GB2312"/>
          <w:color w:val="000000"/>
          <w:sz w:val="32"/>
          <w:szCs w:val="32"/>
        </w:rPr>
        <w:t>；</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color w:val="000000"/>
          <w:sz w:val="32"/>
          <w:szCs w:val="32"/>
        </w:rPr>
        <w:t>3</w:t>
      </w:r>
      <w:r w:rsidRPr="00884E0A">
        <w:rPr>
          <w:rFonts w:eastAsia="仿宋_GB2312"/>
          <w:color w:val="000000"/>
          <w:sz w:val="32"/>
          <w:szCs w:val="32"/>
        </w:rPr>
        <w:t>、中药饮片：经中医主治医师辨证施治。</w:t>
      </w:r>
    </w:p>
    <w:p w:rsidR="00AC1505" w:rsidRPr="006C0698" w:rsidRDefault="00AC1505" w:rsidP="00884E0A">
      <w:pPr>
        <w:adjustRightInd w:val="0"/>
        <w:snapToGrid w:val="0"/>
        <w:spacing w:line="360" w:lineRule="auto"/>
        <w:ind w:firstLineChars="200" w:firstLine="640"/>
        <w:rPr>
          <w:rFonts w:ascii="黑体" w:eastAsia="黑体"/>
          <w:sz w:val="32"/>
          <w:szCs w:val="32"/>
        </w:rPr>
      </w:pPr>
      <w:r w:rsidRPr="006C0698">
        <w:rPr>
          <w:rFonts w:ascii="黑体" w:eastAsia="黑体" w:hint="eastAsia"/>
          <w:sz w:val="32"/>
          <w:szCs w:val="32"/>
        </w:rPr>
        <w:t>十一、冠心病</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w:t>
      </w:r>
      <w:proofErr w:type="gramStart"/>
      <w:r w:rsidRPr="00884E0A">
        <w:rPr>
          <w:rFonts w:eastAsia="仿宋_GB2312"/>
          <w:sz w:val="32"/>
          <w:szCs w:val="32"/>
        </w:rPr>
        <w:t>一</w:t>
      </w:r>
      <w:proofErr w:type="gramEnd"/>
      <w:r w:rsidRPr="00884E0A">
        <w:rPr>
          <w:rFonts w:eastAsia="仿宋_GB2312"/>
          <w:sz w:val="32"/>
          <w:szCs w:val="32"/>
        </w:rPr>
        <w:t>)</w:t>
      </w:r>
      <w:r w:rsidRPr="00884E0A">
        <w:rPr>
          <w:rFonts w:eastAsia="仿宋_GB2312"/>
          <w:sz w:val="32"/>
          <w:szCs w:val="32"/>
        </w:rPr>
        <w:t>鉴定标准</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有典型心绞痛、心梗、心律失常等临床表现，近两年内以冠状动脉硬化性心脏病为第一诊断在二级以上医院住院治疗，并符合以下条件之一者：</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1</w:t>
      </w:r>
      <w:r w:rsidRPr="00884E0A">
        <w:rPr>
          <w:rFonts w:eastAsia="仿宋_GB2312"/>
          <w:sz w:val="32"/>
          <w:szCs w:val="32"/>
        </w:rPr>
        <w:t>、心电图有心肌缺血证据或冠状动脉造影显示至少有</w:t>
      </w:r>
      <w:r w:rsidRPr="00884E0A">
        <w:rPr>
          <w:rFonts w:eastAsia="仿宋_GB2312"/>
          <w:sz w:val="32"/>
          <w:szCs w:val="32"/>
        </w:rPr>
        <w:t>1</w:t>
      </w:r>
      <w:r w:rsidRPr="00884E0A">
        <w:rPr>
          <w:rFonts w:eastAsia="仿宋_GB2312"/>
          <w:sz w:val="32"/>
          <w:szCs w:val="32"/>
        </w:rPr>
        <w:t>支冠状动脉有狭窄；经过临床心电图负荷试验、超声心动图、动态心电图、放射性核素检查、心肌酶谱等检查其一项符合冠心病诊断者；</w:t>
      </w:r>
    </w:p>
    <w:p w:rsidR="00AC1505" w:rsidRPr="00884E0A" w:rsidRDefault="00AC1505" w:rsidP="00884E0A">
      <w:pPr>
        <w:pStyle w:val="a9"/>
        <w:adjustRightInd w:val="0"/>
        <w:snapToGrid w:val="0"/>
        <w:spacing w:line="360" w:lineRule="auto"/>
        <w:rPr>
          <w:rFonts w:ascii="Times New Roman"/>
          <w:szCs w:val="32"/>
        </w:rPr>
      </w:pPr>
      <w:r w:rsidRPr="00884E0A">
        <w:rPr>
          <w:rFonts w:ascii="Times New Roman"/>
          <w:szCs w:val="32"/>
        </w:rPr>
        <w:t>2</w:t>
      </w:r>
      <w:r w:rsidRPr="00884E0A">
        <w:rPr>
          <w:rFonts w:ascii="Times New Roman"/>
          <w:szCs w:val="32"/>
        </w:rPr>
        <w:t>、因冠脉狭窄行手术治疗者；</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1</w:t>
      </w:r>
      <w:r w:rsidRPr="00884E0A">
        <w:rPr>
          <w:rFonts w:eastAsia="仿宋_GB2312"/>
          <w:sz w:val="32"/>
          <w:szCs w:val="32"/>
        </w:rPr>
        <w:t>、西药：循环系统药物、抗血小板药物（限：他</w:t>
      </w:r>
      <w:proofErr w:type="gramStart"/>
      <w:r w:rsidRPr="00884E0A">
        <w:rPr>
          <w:rFonts w:eastAsia="仿宋_GB2312"/>
          <w:sz w:val="32"/>
          <w:szCs w:val="32"/>
        </w:rPr>
        <w:t>汀</w:t>
      </w:r>
      <w:proofErr w:type="gramEnd"/>
      <w:r w:rsidRPr="00884E0A">
        <w:rPr>
          <w:rFonts w:eastAsia="仿宋_GB2312"/>
          <w:sz w:val="32"/>
          <w:szCs w:val="32"/>
        </w:rPr>
        <w:t>类）；手术治疗者应用氯</w:t>
      </w:r>
      <w:proofErr w:type="gramStart"/>
      <w:r w:rsidRPr="00884E0A">
        <w:rPr>
          <w:rFonts w:eastAsia="仿宋_GB2312"/>
          <w:sz w:val="32"/>
          <w:szCs w:val="32"/>
        </w:rPr>
        <w:t>吡</w:t>
      </w:r>
      <w:proofErr w:type="gramEnd"/>
      <w:r w:rsidRPr="00884E0A">
        <w:rPr>
          <w:rFonts w:eastAsia="仿宋_GB2312"/>
          <w:sz w:val="32"/>
          <w:szCs w:val="32"/>
        </w:rPr>
        <w:t>格雷的，最长不超过</w:t>
      </w:r>
      <w:r w:rsidRPr="00884E0A">
        <w:rPr>
          <w:rFonts w:eastAsia="仿宋_GB2312"/>
          <w:sz w:val="32"/>
          <w:szCs w:val="32"/>
        </w:rPr>
        <w:t>18</w:t>
      </w:r>
      <w:r w:rsidRPr="00884E0A">
        <w:rPr>
          <w:rFonts w:eastAsia="仿宋_GB2312"/>
          <w:sz w:val="32"/>
          <w:szCs w:val="32"/>
        </w:rPr>
        <w:t>个月。</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2</w:t>
      </w:r>
      <w:r w:rsidRPr="00884E0A">
        <w:rPr>
          <w:rFonts w:eastAsia="仿宋_GB2312"/>
          <w:sz w:val="32"/>
          <w:szCs w:val="32"/>
        </w:rPr>
        <w:t>、中成药：稳心颗粒、心宝丸、速效救心丸、复方丹参颗粒（胶囊、片、滴丸）、</w:t>
      </w:r>
      <w:proofErr w:type="gramStart"/>
      <w:r w:rsidRPr="00884E0A">
        <w:rPr>
          <w:rFonts w:eastAsia="仿宋_GB2312"/>
          <w:sz w:val="32"/>
          <w:szCs w:val="32"/>
        </w:rPr>
        <w:t>香丹注射液</w:t>
      </w:r>
      <w:proofErr w:type="gramEnd"/>
      <w:r w:rsidRPr="00884E0A">
        <w:rPr>
          <w:rFonts w:eastAsia="仿宋_GB2312"/>
          <w:sz w:val="32"/>
          <w:szCs w:val="32"/>
        </w:rPr>
        <w:t>、心血康胶囊、银杏叶口服</w:t>
      </w:r>
      <w:r w:rsidRPr="00884E0A">
        <w:rPr>
          <w:rFonts w:eastAsia="仿宋_GB2312"/>
          <w:sz w:val="32"/>
          <w:szCs w:val="32"/>
        </w:rPr>
        <w:lastRenderedPageBreak/>
        <w:t>制剂及注射制剂、心脑舒通胶囊（片）、灯盏花素片、红花注射液、通心络胶囊、心脉通片、愈风宁心滴丸（片、胶囊、颗粒）、</w:t>
      </w:r>
      <w:proofErr w:type="gramStart"/>
      <w:r w:rsidRPr="00884E0A">
        <w:rPr>
          <w:rFonts w:eastAsia="仿宋_GB2312"/>
          <w:sz w:val="32"/>
          <w:szCs w:val="32"/>
        </w:rPr>
        <w:t>参松养心</w:t>
      </w:r>
      <w:proofErr w:type="gramEnd"/>
      <w:r w:rsidRPr="00884E0A">
        <w:rPr>
          <w:rFonts w:eastAsia="仿宋_GB2312"/>
          <w:sz w:val="32"/>
          <w:szCs w:val="32"/>
        </w:rPr>
        <w:t>胶囊；</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3</w:t>
      </w:r>
      <w:r w:rsidRPr="00884E0A">
        <w:rPr>
          <w:rFonts w:eastAsia="仿宋_GB2312"/>
          <w:sz w:val="32"/>
          <w:szCs w:val="32"/>
        </w:rPr>
        <w:t>、中药饮片：经中医主治医师辨证施治。</w:t>
      </w:r>
    </w:p>
    <w:p w:rsidR="00D66C8F" w:rsidRPr="006C0698" w:rsidRDefault="00AC1505" w:rsidP="00D66C8F">
      <w:pPr>
        <w:adjustRightInd w:val="0"/>
        <w:snapToGrid w:val="0"/>
        <w:spacing w:line="360" w:lineRule="auto"/>
        <w:ind w:firstLineChars="200" w:firstLine="640"/>
        <w:rPr>
          <w:rFonts w:ascii="黑体" w:eastAsia="黑体"/>
          <w:sz w:val="32"/>
          <w:szCs w:val="32"/>
        </w:rPr>
      </w:pPr>
      <w:r w:rsidRPr="006C0698">
        <w:rPr>
          <w:rFonts w:ascii="黑体" w:eastAsia="黑体" w:hint="eastAsia"/>
          <w:sz w:val="32"/>
          <w:szCs w:val="32"/>
        </w:rPr>
        <w:t>十二、慢性再生障碍性贫血</w:t>
      </w:r>
    </w:p>
    <w:p w:rsidR="00D66C8F" w:rsidRDefault="00AC1505" w:rsidP="00D66C8F">
      <w:pPr>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在二级以上医院住院治疗并同时符合以下第</w:t>
      </w:r>
      <w:r w:rsidRPr="00884E0A">
        <w:rPr>
          <w:rFonts w:eastAsia="仿宋_GB2312"/>
          <w:kern w:val="0"/>
          <w:sz w:val="32"/>
          <w:szCs w:val="32"/>
        </w:rPr>
        <w:t>1</w:t>
      </w:r>
      <w:r w:rsidRPr="00884E0A">
        <w:rPr>
          <w:rFonts w:eastAsia="仿宋_GB2312"/>
          <w:kern w:val="0"/>
          <w:sz w:val="32"/>
          <w:szCs w:val="32"/>
        </w:rPr>
        <w:t>、</w:t>
      </w:r>
      <w:r w:rsidRPr="00884E0A">
        <w:rPr>
          <w:rFonts w:eastAsia="仿宋_GB2312"/>
          <w:kern w:val="0"/>
          <w:sz w:val="32"/>
          <w:szCs w:val="32"/>
        </w:rPr>
        <w:t>2</w:t>
      </w:r>
      <w:r w:rsidRPr="00884E0A">
        <w:rPr>
          <w:rFonts w:eastAsia="仿宋_GB2312"/>
          <w:kern w:val="0"/>
          <w:sz w:val="32"/>
          <w:szCs w:val="32"/>
        </w:rPr>
        <w:t>、</w:t>
      </w:r>
      <w:r w:rsidRPr="00884E0A">
        <w:rPr>
          <w:rFonts w:eastAsia="仿宋_GB2312"/>
          <w:kern w:val="0"/>
          <w:sz w:val="32"/>
          <w:szCs w:val="32"/>
        </w:rPr>
        <w:t>3</w:t>
      </w:r>
      <w:r w:rsidRPr="00884E0A">
        <w:rPr>
          <w:rFonts w:eastAsia="仿宋_GB2312"/>
          <w:kern w:val="0"/>
          <w:sz w:val="32"/>
          <w:szCs w:val="32"/>
        </w:rPr>
        <w:t>条者：</w:t>
      </w:r>
    </w:p>
    <w:p w:rsidR="00D66C8F" w:rsidRDefault="00AC1505" w:rsidP="00D66C8F">
      <w:pPr>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1</w:t>
      </w:r>
      <w:r w:rsidRPr="00884E0A">
        <w:rPr>
          <w:rFonts w:eastAsia="仿宋_GB2312"/>
          <w:kern w:val="0"/>
          <w:sz w:val="32"/>
          <w:szCs w:val="32"/>
        </w:rPr>
        <w:t>、全血细胞减少，网织红细胞减少，淋巴细胞相对增多。</w:t>
      </w:r>
    </w:p>
    <w:p w:rsidR="00D66C8F" w:rsidRDefault="00AC1505" w:rsidP="00D66C8F">
      <w:pPr>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2</w:t>
      </w:r>
      <w:r w:rsidRPr="00884E0A">
        <w:rPr>
          <w:rFonts w:eastAsia="仿宋_GB2312"/>
          <w:kern w:val="0"/>
          <w:sz w:val="32"/>
          <w:szCs w:val="32"/>
        </w:rPr>
        <w:t>、骨髓至少</w:t>
      </w:r>
      <w:r w:rsidRPr="00884E0A">
        <w:rPr>
          <w:rFonts w:eastAsia="仿宋_GB2312"/>
          <w:kern w:val="0"/>
          <w:sz w:val="32"/>
          <w:szCs w:val="32"/>
        </w:rPr>
        <w:t>1</w:t>
      </w:r>
      <w:r w:rsidRPr="00884E0A">
        <w:rPr>
          <w:rFonts w:eastAsia="仿宋_GB2312"/>
          <w:kern w:val="0"/>
          <w:sz w:val="32"/>
          <w:szCs w:val="32"/>
        </w:rPr>
        <w:t>个部位增生减低或重度降低（如增生活跃，须有巨核细胞明显减少及淋巴细胞相对增多），骨髓小粒中非造血细胞增多（有条件者做骨髓活检，显示造血组织减少，脂肪组织增加）。</w:t>
      </w:r>
    </w:p>
    <w:p w:rsidR="00D66C8F" w:rsidRDefault="00AC1505" w:rsidP="00D66C8F">
      <w:pPr>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3</w:t>
      </w:r>
      <w:r w:rsidRPr="00884E0A">
        <w:rPr>
          <w:rFonts w:eastAsia="仿宋_GB2312"/>
          <w:kern w:val="0"/>
          <w:sz w:val="32"/>
          <w:szCs w:val="32"/>
        </w:rPr>
        <w:t>、能排除引起全血细胞减少的其他疾病，如阵发性睡眠性血红蛋白尿症、骨髓增生异常综合症、自身抗体</w:t>
      </w:r>
      <w:proofErr w:type="gramStart"/>
      <w:r w:rsidRPr="00884E0A">
        <w:rPr>
          <w:rFonts w:eastAsia="仿宋_GB2312"/>
          <w:kern w:val="0"/>
          <w:sz w:val="32"/>
          <w:szCs w:val="32"/>
        </w:rPr>
        <w:t>介</w:t>
      </w:r>
      <w:proofErr w:type="gramEnd"/>
      <w:r w:rsidRPr="00884E0A">
        <w:rPr>
          <w:rFonts w:eastAsia="仿宋_GB2312"/>
          <w:kern w:val="0"/>
          <w:sz w:val="32"/>
          <w:szCs w:val="32"/>
        </w:rPr>
        <w:t>导的全血细胞减少、急性造血功能停滞、骨髓纤维化、急性白血病、恶性组织细胞病等。</w:t>
      </w:r>
    </w:p>
    <w:p w:rsidR="00AC1505" w:rsidRPr="00884E0A" w:rsidRDefault="00AC1505" w:rsidP="00D66C8F">
      <w:pPr>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（二）用药范围</w:t>
      </w:r>
    </w:p>
    <w:p w:rsidR="00AC1505" w:rsidRPr="00884E0A" w:rsidRDefault="00AC1505" w:rsidP="00884E0A">
      <w:pPr>
        <w:widowControl/>
        <w:adjustRightInd w:val="0"/>
        <w:snapToGrid w:val="0"/>
        <w:spacing w:line="360" w:lineRule="auto"/>
        <w:ind w:firstLineChars="200" w:firstLine="640"/>
        <w:rPr>
          <w:rFonts w:eastAsia="仿宋_GB2312"/>
          <w:bCs/>
          <w:color w:val="000000"/>
          <w:sz w:val="32"/>
          <w:szCs w:val="32"/>
        </w:rPr>
      </w:pPr>
      <w:r w:rsidRPr="00884E0A">
        <w:rPr>
          <w:rFonts w:eastAsia="仿宋_GB2312"/>
          <w:bCs/>
          <w:color w:val="000000"/>
          <w:sz w:val="32"/>
          <w:szCs w:val="32"/>
        </w:rPr>
        <w:t>1</w:t>
      </w:r>
      <w:r w:rsidRPr="00884E0A">
        <w:rPr>
          <w:rFonts w:eastAsia="仿宋_GB2312"/>
          <w:bCs/>
          <w:color w:val="000000"/>
          <w:sz w:val="32"/>
          <w:szCs w:val="32"/>
        </w:rPr>
        <w:t>、西药：激素及调节内分泌功能药（限：雄激素、抗雄激素及同化激素类）、调节免疫功能药（限：环</w:t>
      </w:r>
      <w:proofErr w:type="gramStart"/>
      <w:r w:rsidRPr="00884E0A">
        <w:rPr>
          <w:rFonts w:eastAsia="仿宋_GB2312"/>
          <w:bCs/>
          <w:color w:val="000000"/>
          <w:sz w:val="32"/>
          <w:szCs w:val="32"/>
        </w:rPr>
        <w:t>孢</w:t>
      </w:r>
      <w:proofErr w:type="gramEnd"/>
      <w:r w:rsidRPr="00884E0A">
        <w:rPr>
          <w:rFonts w:eastAsia="仿宋_GB2312"/>
          <w:bCs/>
          <w:color w:val="000000"/>
          <w:sz w:val="32"/>
          <w:szCs w:val="32"/>
        </w:rPr>
        <w:t>素口服常释剂型）、血液系统药物（限：止血药、升白细胞药、其他药）、肝病辅助治疗药（限：葡醛内酯口服常释剂型）；</w:t>
      </w:r>
    </w:p>
    <w:p w:rsidR="00D66C8F" w:rsidRDefault="00AC1505" w:rsidP="00D66C8F">
      <w:pPr>
        <w:widowControl/>
        <w:adjustRightInd w:val="0"/>
        <w:snapToGrid w:val="0"/>
        <w:spacing w:line="360" w:lineRule="auto"/>
        <w:ind w:firstLineChars="200" w:firstLine="640"/>
        <w:rPr>
          <w:rFonts w:eastAsia="仿宋_GB2312"/>
          <w:bCs/>
          <w:color w:val="000000"/>
          <w:sz w:val="32"/>
          <w:szCs w:val="32"/>
        </w:rPr>
      </w:pPr>
      <w:r w:rsidRPr="00884E0A">
        <w:rPr>
          <w:rFonts w:eastAsia="仿宋_GB2312"/>
          <w:bCs/>
          <w:color w:val="000000"/>
          <w:sz w:val="32"/>
          <w:szCs w:val="32"/>
        </w:rPr>
        <w:t>2</w:t>
      </w:r>
      <w:r w:rsidRPr="00884E0A">
        <w:rPr>
          <w:rFonts w:eastAsia="仿宋_GB2312"/>
          <w:bCs/>
          <w:color w:val="000000"/>
          <w:sz w:val="32"/>
          <w:szCs w:val="32"/>
        </w:rPr>
        <w:t>、中成药：复方皂矾丸、再造生血片、升血小板胶囊；</w:t>
      </w:r>
    </w:p>
    <w:p w:rsidR="00AC1505" w:rsidRPr="00884E0A" w:rsidRDefault="00AC1505" w:rsidP="00D66C8F">
      <w:pPr>
        <w:widowControl/>
        <w:adjustRightInd w:val="0"/>
        <w:snapToGrid w:val="0"/>
        <w:spacing w:line="360" w:lineRule="auto"/>
        <w:ind w:firstLineChars="200" w:firstLine="640"/>
        <w:rPr>
          <w:rFonts w:eastAsia="仿宋_GB2312"/>
          <w:kern w:val="0"/>
          <w:sz w:val="32"/>
          <w:szCs w:val="32"/>
        </w:rPr>
      </w:pPr>
      <w:r w:rsidRPr="00884E0A">
        <w:rPr>
          <w:rFonts w:eastAsia="仿宋_GB2312"/>
          <w:bCs/>
          <w:color w:val="000000"/>
          <w:sz w:val="32"/>
          <w:szCs w:val="32"/>
        </w:rPr>
        <w:lastRenderedPageBreak/>
        <w:t>3</w:t>
      </w:r>
      <w:r w:rsidRPr="00884E0A">
        <w:rPr>
          <w:rFonts w:eastAsia="仿宋_GB2312"/>
          <w:bCs/>
          <w:color w:val="000000"/>
          <w:sz w:val="32"/>
          <w:szCs w:val="32"/>
        </w:rPr>
        <w:t>、中药饮片：经中医主治医师辨证施治。</w:t>
      </w:r>
    </w:p>
    <w:p w:rsidR="00AC1505" w:rsidRPr="006C0698" w:rsidRDefault="00AC1505" w:rsidP="00884E0A">
      <w:pPr>
        <w:adjustRightInd w:val="0"/>
        <w:snapToGrid w:val="0"/>
        <w:spacing w:line="360" w:lineRule="auto"/>
        <w:ind w:firstLineChars="200" w:firstLine="640"/>
        <w:rPr>
          <w:rFonts w:ascii="黑体" w:eastAsia="黑体"/>
          <w:sz w:val="32"/>
          <w:szCs w:val="32"/>
        </w:rPr>
      </w:pPr>
      <w:r w:rsidRPr="006C0698">
        <w:rPr>
          <w:rFonts w:ascii="黑体" w:eastAsia="黑体" w:hint="eastAsia"/>
          <w:sz w:val="32"/>
          <w:szCs w:val="32"/>
        </w:rPr>
        <w:t>十三、慢性阻塞性肺病</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（一）鉴定标准</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有慢性支气管炎、肺气肿、支气管哮喘等病史，</w:t>
      </w:r>
      <w:r w:rsidRPr="00884E0A">
        <w:rPr>
          <w:rFonts w:eastAsia="仿宋_GB2312"/>
          <w:kern w:val="0"/>
          <w:sz w:val="32"/>
          <w:szCs w:val="32"/>
        </w:rPr>
        <w:t>在二级以上医院住院治疗并同时符合以下条件者：</w:t>
      </w:r>
      <w:r w:rsidRPr="00884E0A">
        <w:rPr>
          <w:rFonts w:eastAsia="仿宋_GB2312"/>
          <w:sz w:val="32"/>
          <w:szCs w:val="32"/>
        </w:rPr>
        <w:t>。</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1</w:t>
      </w:r>
      <w:r w:rsidRPr="00884E0A">
        <w:rPr>
          <w:rFonts w:eastAsia="仿宋_GB2312"/>
          <w:sz w:val="32"/>
          <w:szCs w:val="32"/>
        </w:rPr>
        <w:t>、经常咳嗽、咯痰，早期劳动时有气短，随病情进展及加重，可出现疲乏、劳动力丧失。</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2</w:t>
      </w:r>
      <w:r w:rsidRPr="00884E0A">
        <w:rPr>
          <w:rFonts w:eastAsia="仿宋_GB2312"/>
          <w:sz w:val="32"/>
          <w:szCs w:val="32"/>
        </w:rPr>
        <w:t>、典型者有桶状胸，呼吸运动减弱，语</w:t>
      </w:r>
      <w:proofErr w:type="gramStart"/>
      <w:r w:rsidRPr="00884E0A">
        <w:rPr>
          <w:rFonts w:eastAsia="仿宋_GB2312"/>
          <w:sz w:val="32"/>
          <w:szCs w:val="32"/>
        </w:rPr>
        <w:t>癫</w:t>
      </w:r>
      <w:proofErr w:type="gramEnd"/>
      <w:r w:rsidRPr="00884E0A">
        <w:rPr>
          <w:rFonts w:eastAsia="仿宋_GB2312"/>
          <w:sz w:val="32"/>
          <w:szCs w:val="32"/>
        </w:rPr>
        <w:t>、语音减弱，肺反响增强，肺浊音界下移，心浊音界缩小，呼吸音减弱，呼气延长。</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3</w:t>
      </w:r>
      <w:r w:rsidRPr="00884E0A">
        <w:rPr>
          <w:rFonts w:eastAsia="仿宋_GB2312"/>
          <w:sz w:val="32"/>
          <w:szCs w:val="32"/>
        </w:rPr>
        <w:t>、胸部</w:t>
      </w:r>
      <w:r w:rsidRPr="00884E0A">
        <w:rPr>
          <w:rFonts w:eastAsia="仿宋_GB2312"/>
          <w:sz w:val="32"/>
          <w:szCs w:val="32"/>
        </w:rPr>
        <w:t>X</w:t>
      </w:r>
      <w:r w:rsidRPr="00884E0A">
        <w:rPr>
          <w:rFonts w:eastAsia="仿宋_GB2312"/>
          <w:sz w:val="32"/>
          <w:szCs w:val="32"/>
        </w:rPr>
        <w:t>线检查有肺野透光度增强，肺周围血管减少、变细，膈肌下降、变平，活动度减弱，心影垂直、狭长或有肺大泡。</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4</w:t>
      </w:r>
      <w:r w:rsidRPr="00884E0A">
        <w:rPr>
          <w:rFonts w:eastAsia="仿宋_GB2312"/>
          <w:sz w:val="32"/>
          <w:szCs w:val="32"/>
        </w:rPr>
        <w:t>、</w:t>
      </w:r>
      <w:proofErr w:type="gramStart"/>
      <w:r w:rsidRPr="00884E0A">
        <w:rPr>
          <w:rFonts w:eastAsia="仿宋_GB2312"/>
          <w:sz w:val="32"/>
          <w:szCs w:val="32"/>
        </w:rPr>
        <w:t>肺功能检查示残气</w:t>
      </w:r>
      <w:proofErr w:type="gramEnd"/>
      <w:r w:rsidRPr="00884E0A">
        <w:rPr>
          <w:rFonts w:eastAsia="仿宋_GB2312"/>
          <w:sz w:val="32"/>
          <w:szCs w:val="32"/>
        </w:rPr>
        <w:t>容积</w:t>
      </w:r>
      <w:r w:rsidRPr="00884E0A">
        <w:rPr>
          <w:rFonts w:eastAsia="仿宋_GB2312"/>
          <w:sz w:val="32"/>
          <w:szCs w:val="32"/>
        </w:rPr>
        <w:t>/</w:t>
      </w:r>
      <w:r w:rsidRPr="00884E0A">
        <w:rPr>
          <w:rFonts w:eastAsia="仿宋_GB2312"/>
          <w:sz w:val="32"/>
          <w:szCs w:val="32"/>
        </w:rPr>
        <w:t>肺总量＞</w:t>
      </w:r>
      <w:r w:rsidRPr="00884E0A">
        <w:rPr>
          <w:rFonts w:eastAsia="仿宋_GB2312"/>
          <w:sz w:val="32"/>
          <w:szCs w:val="32"/>
        </w:rPr>
        <w:t>35</w:t>
      </w:r>
      <w:r w:rsidRPr="00884E0A">
        <w:rPr>
          <w:rFonts w:eastAsia="仿宋_GB2312"/>
          <w:sz w:val="32"/>
          <w:szCs w:val="32"/>
        </w:rPr>
        <w:t>％，第一秒用力呼吸量</w:t>
      </w:r>
      <w:r w:rsidRPr="00884E0A">
        <w:rPr>
          <w:rFonts w:eastAsia="仿宋_GB2312"/>
          <w:sz w:val="32"/>
          <w:szCs w:val="32"/>
        </w:rPr>
        <w:t>/</w:t>
      </w:r>
      <w:r w:rsidRPr="00884E0A">
        <w:rPr>
          <w:rFonts w:eastAsia="仿宋_GB2312"/>
          <w:sz w:val="32"/>
          <w:szCs w:val="32"/>
        </w:rPr>
        <w:t>用力肺活量＜</w:t>
      </w:r>
      <w:r w:rsidRPr="00884E0A">
        <w:rPr>
          <w:rFonts w:eastAsia="仿宋_GB2312"/>
          <w:sz w:val="32"/>
          <w:szCs w:val="32"/>
        </w:rPr>
        <w:t>60</w:t>
      </w:r>
      <w:r w:rsidRPr="00884E0A">
        <w:rPr>
          <w:rFonts w:eastAsia="仿宋_GB2312"/>
          <w:sz w:val="32"/>
          <w:szCs w:val="32"/>
        </w:rPr>
        <w:t>％，最大通气量占预计值百分比＜</w:t>
      </w:r>
      <w:r w:rsidRPr="00884E0A">
        <w:rPr>
          <w:rFonts w:eastAsia="仿宋_GB2312"/>
          <w:sz w:val="32"/>
          <w:szCs w:val="32"/>
        </w:rPr>
        <w:t>80</w:t>
      </w:r>
      <w:r w:rsidRPr="00884E0A">
        <w:rPr>
          <w:rFonts w:eastAsia="仿宋_GB2312"/>
          <w:sz w:val="32"/>
          <w:szCs w:val="32"/>
        </w:rPr>
        <w:t>％。</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、西药：抗菌药物（急性加重期应用，限：青霉素类、头孢菌素类、氨基糖苷类、大环内酯类、林可酰胺类、</w:t>
      </w:r>
      <w:proofErr w:type="gramStart"/>
      <w:r w:rsidRPr="00884E0A">
        <w:rPr>
          <w:rFonts w:eastAsia="仿宋_GB2312"/>
          <w:color w:val="000000"/>
          <w:sz w:val="32"/>
          <w:szCs w:val="32"/>
        </w:rPr>
        <w:t>喹</w:t>
      </w:r>
      <w:proofErr w:type="gramEnd"/>
      <w:r w:rsidRPr="00884E0A">
        <w:rPr>
          <w:rFonts w:eastAsia="仿宋_GB2312"/>
          <w:color w:val="000000"/>
          <w:sz w:val="32"/>
          <w:szCs w:val="32"/>
        </w:rPr>
        <w:t>诺酮类）、呼吸系统药物、肾上腺皮质激素类（限喘息型患者应用）；</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、中成药：化痰、止咳、平喘剂；</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3</w:t>
      </w:r>
      <w:r w:rsidRPr="00884E0A">
        <w:rPr>
          <w:rFonts w:eastAsia="仿宋_GB2312"/>
          <w:color w:val="000000"/>
          <w:sz w:val="32"/>
          <w:szCs w:val="32"/>
        </w:rPr>
        <w:t>、中药饮片：经中医主治医师辨证施治。</w:t>
      </w:r>
    </w:p>
    <w:p w:rsidR="00AC1505" w:rsidRPr="006C0698" w:rsidRDefault="00AC1505" w:rsidP="00884E0A">
      <w:pPr>
        <w:adjustRightInd w:val="0"/>
        <w:snapToGrid w:val="0"/>
        <w:spacing w:line="360" w:lineRule="auto"/>
        <w:ind w:firstLineChars="200" w:firstLine="640"/>
        <w:rPr>
          <w:rFonts w:ascii="黑体" w:eastAsia="黑体"/>
          <w:color w:val="000000"/>
          <w:sz w:val="32"/>
          <w:szCs w:val="32"/>
        </w:rPr>
      </w:pPr>
      <w:r w:rsidRPr="006C0698">
        <w:rPr>
          <w:rFonts w:ascii="黑体" w:eastAsia="黑体" w:hint="eastAsia"/>
          <w:color w:val="000000"/>
          <w:sz w:val="32"/>
          <w:szCs w:val="32"/>
        </w:rPr>
        <w:lastRenderedPageBreak/>
        <w:t>十四、慢性肺源性心脏病</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（一）鉴定标准：</w:t>
      </w:r>
    </w:p>
    <w:p w:rsidR="00AC1505" w:rsidRPr="00884E0A" w:rsidRDefault="00AC1505" w:rsidP="00884E0A">
      <w:pPr>
        <w:adjustRightInd w:val="0"/>
        <w:snapToGrid w:val="0"/>
        <w:spacing w:line="360" w:lineRule="auto"/>
        <w:ind w:firstLineChars="200" w:firstLine="640"/>
        <w:rPr>
          <w:rFonts w:eastAsia="仿宋_GB2312"/>
          <w:kern w:val="0"/>
          <w:sz w:val="32"/>
          <w:szCs w:val="32"/>
        </w:rPr>
      </w:pPr>
      <w:r w:rsidRPr="00884E0A">
        <w:rPr>
          <w:rFonts w:eastAsia="仿宋_GB2312"/>
          <w:sz w:val="32"/>
          <w:szCs w:val="32"/>
        </w:rPr>
        <w:t>有慢性支气管炎、肺气肿及其他肺</w:t>
      </w:r>
      <w:proofErr w:type="gramStart"/>
      <w:r w:rsidRPr="00884E0A">
        <w:rPr>
          <w:rFonts w:eastAsia="仿宋_GB2312"/>
          <w:sz w:val="32"/>
          <w:szCs w:val="32"/>
        </w:rPr>
        <w:t>胸疾病</w:t>
      </w:r>
      <w:proofErr w:type="gramEnd"/>
      <w:r w:rsidRPr="00884E0A">
        <w:rPr>
          <w:rFonts w:eastAsia="仿宋_GB2312"/>
          <w:sz w:val="32"/>
          <w:szCs w:val="32"/>
        </w:rPr>
        <w:t>或肺血管疾病史，临床表现为</w:t>
      </w:r>
      <w:r w:rsidRPr="00884E0A">
        <w:rPr>
          <w:rFonts w:eastAsia="仿宋_GB2312"/>
          <w:kern w:val="0"/>
          <w:sz w:val="32"/>
          <w:szCs w:val="32"/>
        </w:rPr>
        <w:t>慢性咳嗽、咳痰、气短或呼吸困难，并同时具备以下条件：</w:t>
      </w:r>
    </w:p>
    <w:p w:rsidR="00AC1505" w:rsidRPr="00884E0A" w:rsidRDefault="00AC1505" w:rsidP="00884E0A">
      <w:pPr>
        <w:widowControl/>
        <w:tabs>
          <w:tab w:val="num" w:pos="1440"/>
        </w:tabs>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1</w:t>
      </w:r>
      <w:r w:rsidRPr="00884E0A">
        <w:rPr>
          <w:rFonts w:eastAsia="仿宋_GB2312"/>
          <w:kern w:val="0"/>
          <w:sz w:val="32"/>
          <w:szCs w:val="32"/>
        </w:rPr>
        <w:t>、</w:t>
      </w:r>
      <w:r w:rsidRPr="00884E0A">
        <w:rPr>
          <w:rFonts w:eastAsia="仿宋_GB2312"/>
          <w:kern w:val="0"/>
          <w:sz w:val="32"/>
          <w:szCs w:val="32"/>
        </w:rPr>
        <w:t>X</w:t>
      </w:r>
      <w:r w:rsidRPr="00884E0A">
        <w:rPr>
          <w:rFonts w:eastAsia="仿宋_GB2312"/>
          <w:kern w:val="0"/>
          <w:sz w:val="32"/>
          <w:szCs w:val="32"/>
        </w:rPr>
        <w:t>线胸片检查：符合肺动脉高压或右室增大的肺心病标准；</w:t>
      </w:r>
    </w:p>
    <w:p w:rsidR="00AC1505" w:rsidRPr="00884E0A" w:rsidRDefault="00AC1505" w:rsidP="00884E0A">
      <w:pPr>
        <w:widowControl/>
        <w:tabs>
          <w:tab w:val="num" w:pos="1440"/>
        </w:tabs>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2</w:t>
      </w:r>
      <w:r w:rsidRPr="00884E0A">
        <w:rPr>
          <w:rFonts w:eastAsia="仿宋_GB2312"/>
          <w:kern w:val="0"/>
          <w:sz w:val="32"/>
          <w:szCs w:val="32"/>
        </w:rPr>
        <w:t>、心电图检查：符合肺心病的表现；</w:t>
      </w:r>
    </w:p>
    <w:p w:rsidR="00AC1505" w:rsidRPr="00884E0A" w:rsidRDefault="00AC1505" w:rsidP="00884E0A">
      <w:pPr>
        <w:widowControl/>
        <w:tabs>
          <w:tab w:val="num" w:pos="1440"/>
        </w:tabs>
        <w:adjustRightInd w:val="0"/>
        <w:snapToGrid w:val="0"/>
        <w:spacing w:line="360" w:lineRule="auto"/>
        <w:ind w:firstLineChars="200" w:firstLine="640"/>
        <w:rPr>
          <w:rFonts w:eastAsia="仿宋_GB2312"/>
          <w:color w:val="000000"/>
          <w:kern w:val="0"/>
          <w:sz w:val="32"/>
          <w:szCs w:val="32"/>
        </w:rPr>
      </w:pPr>
      <w:r w:rsidRPr="00884E0A">
        <w:rPr>
          <w:rFonts w:eastAsia="仿宋_GB2312"/>
          <w:color w:val="000000"/>
          <w:kern w:val="0"/>
          <w:sz w:val="32"/>
          <w:szCs w:val="32"/>
        </w:rPr>
        <w:t>3</w:t>
      </w:r>
      <w:r w:rsidRPr="00884E0A">
        <w:rPr>
          <w:rFonts w:eastAsia="仿宋_GB2312"/>
          <w:color w:val="000000"/>
          <w:kern w:val="0"/>
          <w:sz w:val="32"/>
          <w:szCs w:val="32"/>
        </w:rPr>
        <w:t>、肺功能检查：</w:t>
      </w:r>
      <w:r w:rsidRPr="00884E0A">
        <w:rPr>
          <w:rFonts w:eastAsia="仿宋_GB2312"/>
          <w:color w:val="000000"/>
          <w:kern w:val="0"/>
          <w:sz w:val="32"/>
          <w:szCs w:val="32"/>
        </w:rPr>
        <w:t>FEV1&lt;80%</w:t>
      </w:r>
      <w:r w:rsidRPr="00884E0A">
        <w:rPr>
          <w:rFonts w:eastAsia="仿宋_GB2312"/>
          <w:color w:val="000000"/>
          <w:kern w:val="0"/>
          <w:sz w:val="32"/>
          <w:szCs w:val="32"/>
        </w:rPr>
        <w:t>和</w:t>
      </w:r>
      <w:r w:rsidRPr="00884E0A">
        <w:rPr>
          <w:rFonts w:eastAsia="仿宋_GB2312"/>
          <w:color w:val="000000"/>
          <w:kern w:val="0"/>
          <w:sz w:val="32"/>
          <w:szCs w:val="32"/>
        </w:rPr>
        <w:t>FEV1/FVC&lt;70%</w:t>
      </w:r>
      <w:r w:rsidRPr="00884E0A">
        <w:rPr>
          <w:rFonts w:eastAsia="仿宋_GB2312"/>
          <w:color w:val="000000"/>
          <w:kern w:val="0"/>
          <w:sz w:val="32"/>
          <w:szCs w:val="32"/>
        </w:rPr>
        <w:t>；</w:t>
      </w:r>
    </w:p>
    <w:p w:rsidR="00AC1505" w:rsidRPr="00884E0A" w:rsidRDefault="00AC1505" w:rsidP="00884E0A">
      <w:pPr>
        <w:adjustRightInd w:val="0"/>
        <w:snapToGrid w:val="0"/>
        <w:spacing w:line="360" w:lineRule="auto"/>
        <w:ind w:firstLineChars="200" w:firstLine="640"/>
        <w:rPr>
          <w:rFonts w:eastAsia="仿宋_GB2312"/>
          <w:color w:val="000000"/>
          <w:kern w:val="0"/>
          <w:sz w:val="32"/>
          <w:szCs w:val="32"/>
        </w:rPr>
      </w:pPr>
      <w:r w:rsidRPr="00884E0A">
        <w:rPr>
          <w:rFonts w:eastAsia="仿宋_GB2312"/>
          <w:color w:val="000000"/>
          <w:kern w:val="0"/>
          <w:sz w:val="32"/>
          <w:szCs w:val="32"/>
        </w:rPr>
        <w:t>4</w:t>
      </w:r>
      <w:r w:rsidRPr="00884E0A">
        <w:rPr>
          <w:rFonts w:eastAsia="仿宋_GB2312"/>
          <w:color w:val="000000"/>
          <w:kern w:val="0"/>
          <w:sz w:val="32"/>
          <w:szCs w:val="32"/>
        </w:rPr>
        <w:t>、心脏彩超：提示右心室肥厚、扩大，右心房扩大，右肺动脉或肺动脉干扩张。</w:t>
      </w:r>
    </w:p>
    <w:p w:rsidR="00AC1505" w:rsidRPr="00884E0A" w:rsidRDefault="00AC1505" w:rsidP="00884E0A">
      <w:pPr>
        <w:adjustRightInd w:val="0"/>
        <w:snapToGrid w:val="0"/>
        <w:spacing w:line="360" w:lineRule="auto"/>
        <w:ind w:firstLineChars="200" w:firstLine="640"/>
        <w:rPr>
          <w:rFonts w:eastAsia="仿宋_GB2312"/>
          <w:color w:val="000000"/>
          <w:kern w:val="0"/>
          <w:sz w:val="32"/>
          <w:szCs w:val="32"/>
        </w:rPr>
      </w:pPr>
      <w:r w:rsidRPr="00884E0A">
        <w:rPr>
          <w:rFonts w:eastAsia="仿宋_GB2312"/>
          <w:color w:val="000000"/>
          <w:kern w:val="0"/>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color w:val="000000"/>
          <w:kern w:val="0"/>
          <w:sz w:val="32"/>
          <w:szCs w:val="32"/>
        </w:rPr>
        <w:t>1</w:t>
      </w:r>
      <w:r w:rsidRPr="00884E0A">
        <w:rPr>
          <w:rFonts w:eastAsia="仿宋_GB2312"/>
          <w:color w:val="000000"/>
          <w:kern w:val="0"/>
          <w:sz w:val="32"/>
          <w:szCs w:val="32"/>
        </w:rPr>
        <w:t>、西药：抗菌药物（</w:t>
      </w:r>
      <w:r w:rsidRPr="00884E0A">
        <w:rPr>
          <w:rFonts w:eastAsia="仿宋_GB2312"/>
          <w:color w:val="000000"/>
          <w:sz w:val="32"/>
          <w:szCs w:val="32"/>
        </w:rPr>
        <w:t>急性加重期应用，限</w:t>
      </w:r>
      <w:r w:rsidRPr="00884E0A">
        <w:rPr>
          <w:rFonts w:eastAsia="仿宋_GB2312"/>
          <w:color w:val="000000"/>
          <w:kern w:val="0"/>
          <w:sz w:val="32"/>
          <w:szCs w:val="32"/>
        </w:rPr>
        <w:t>：青霉素类、头孢菌素类、氨基糖苷类、大环内酯类、林可酰胺类、</w:t>
      </w:r>
      <w:proofErr w:type="gramStart"/>
      <w:r w:rsidRPr="00884E0A">
        <w:rPr>
          <w:rFonts w:eastAsia="仿宋_GB2312"/>
          <w:color w:val="000000"/>
          <w:kern w:val="0"/>
          <w:sz w:val="32"/>
          <w:szCs w:val="32"/>
        </w:rPr>
        <w:t>喹</w:t>
      </w:r>
      <w:proofErr w:type="gramEnd"/>
      <w:r w:rsidRPr="00884E0A">
        <w:rPr>
          <w:rFonts w:eastAsia="仿宋_GB2312"/>
          <w:color w:val="000000"/>
          <w:kern w:val="0"/>
          <w:sz w:val="32"/>
          <w:szCs w:val="32"/>
        </w:rPr>
        <w:t>诺酮类）、呼吸系统药物、肾上腺皮质激素类、循环系统药物（限：强心药、钙拮抗药、血管紧张素转换酶抑制药）、泌尿系统药物（限：利尿药）、</w:t>
      </w:r>
      <w:r w:rsidRPr="00884E0A">
        <w:rPr>
          <w:rFonts w:eastAsia="仿宋_GB2312"/>
          <w:sz w:val="32"/>
          <w:szCs w:val="32"/>
        </w:rPr>
        <w:t>抗血小板药（限：阿司匹林口服常释剂型）；</w:t>
      </w:r>
    </w:p>
    <w:p w:rsidR="00AC1505" w:rsidRPr="00884E0A" w:rsidRDefault="00AC1505" w:rsidP="00884E0A">
      <w:pPr>
        <w:pStyle w:val="20"/>
        <w:adjustRightInd w:val="0"/>
        <w:snapToGrid w:val="0"/>
        <w:spacing w:after="0" w:line="360" w:lineRule="auto"/>
        <w:ind w:leftChars="0" w:left="0" w:firstLineChars="200" w:firstLine="640"/>
        <w:rPr>
          <w:rFonts w:ascii="Times New Roman" w:eastAsia="仿宋_GB2312" w:hAnsi="Times New Roman"/>
          <w:bCs/>
          <w:color w:val="000000"/>
          <w:sz w:val="32"/>
          <w:szCs w:val="32"/>
        </w:rPr>
      </w:pPr>
      <w:r w:rsidRPr="00884E0A">
        <w:rPr>
          <w:rFonts w:ascii="Times New Roman" w:eastAsia="仿宋_GB2312" w:hAnsi="Times New Roman"/>
          <w:bCs/>
          <w:color w:val="000000"/>
          <w:sz w:val="32"/>
          <w:szCs w:val="32"/>
        </w:rPr>
        <w:t>2</w:t>
      </w:r>
      <w:r w:rsidRPr="00884E0A">
        <w:rPr>
          <w:rFonts w:ascii="Times New Roman" w:eastAsia="仿宋_GB2312" w:hAnsi="Times New Roman"/>
          <w:bCs/>
          <w:color w:val="000000"/>
          <w:sz w:val="32"/>
          <w:szCs w:val="32"/>
        </w:rPr>
        <w:t>、中成药：化痰、止咳、平喘剂；</w:t>
      </w:r>
    </w:p>
    <w:p w:rsidR="00AC1505" w:rsidRPr="00884E0A" w:rsidRDefault="00AC1505" w:rsidP="00884E0A">
      <w:pPr>
        <w:pStyle w:val="20"/>
        <w:adjustRightInd w:val="0"/>
        <w:snapToGrid w:val="0"/>
        <w:spacing w:after="0" w:line="360" w:lineRule="auto"/>
        <w:ind w:leftChars="0" w:left="0" w:firstLineChars="200" w:firstLine="640"/>
        <w:rPr>
          <w:rFonts w:ascii="Times New Roman" w:eastAsia="仿宋_GB2312" w:hAnsi="Times New Roman"/>
          <w:color w:val="000000"/>
          <w:sz w:val="32"/>
          <w:szCs w:val="32"/>
        </w:rPr>
      </w:pPr>
      <w:r w:rsidRPr="00884E0A">
        <w:rPr>
          <w:rFonts w:ascii="Times New Roman" w:eastAsia="仿宋_GB2312" w:hAnsi="Times New Roman"/>
          <w:bCs/>
          <w:color w:val="000000"/>
          <w:kern w:val="0"/>
          <w:sz w:val="32"/>
          <w:szCs w:val="32"/>
        </w:rPr>
        <w:t>3</w:t>
      </w:r>
      <w:r w:rsidRPr="00884E0A">
        <w:rPr>
          <w:rFonts w:ascii="Times New Roman" w:eastAsia="仿宋_GB2312" w:hAnsi="Times New Roman"/>
          <w:bCs/>
          <w:color w:val="000000"/>
          <w:kern w:val="0"/>
          <w:sz w:val="32"/>
          <w:szCs w:val="32"/>
        </w:rPr>
        <w:t>、中药饮片：</w:t>
      </w:r>
      <w:r w:rsidRPr="00884E0A">
        <w:rPr>
          <w:rFonts w:ascii="Times New Roman" w:eastAsia="仿宋_GB2312" w:hAnsi="Times New Roman"/>
          <w:color w:val="000000"/>
          <w:kern w:val="0"/>
          <w:sz w:val="32"/>
          <w:szCs w:val="32"/>
        </w:rPr>
        <w:t>经中医主治医师辨证施治。</w:t>
      </w:r>
    </w:p>
    <w:p w:rsidR="00AC1505" w:rsidRPr="006C0698" w:rsidRDefault="006C0698" w:rsidP="00884E0A">
      <w:pPr>
        <w:adjustRightInd w:val="0"/>
        <w:snapToGrid w:val="0"/>
        <w:spacing w:line="360" w:lineRule="auto"/>
        <w:ind w:firstLineChars="200" w:firstLine="640"/>
        <w:rPr>
          <w:rFonts w:ascii="黑体" w:eastAsia="黑体"/>
          <w:sz w:val="32"/>
          <w:szCs w:val="32"/>
        </w:rPr>
      </w:pPr>
      <w:r>
        <w:rPr>
          <w:rFonts w:ascii="黑体" w:eastAsia="黑体" w:hint="eastAsia"/>
          <w:sz w:val="32"/>
          <w:szCs w:val="32"/>
        </w:rPr>
        <w:t>十五、风湿性心脏病</w:t>
      </w:r>
    </w:p>
    <w:p w:rsidR="00AC1505" w:rsidRPr="00884E0A" w:rsidRDefault="00AC1505" w:rsidP="00884E0A">
      <w:pPr>
        <w:pStyle w:val="a9"/>
        <w:adjustRightInd w:val="0"/>
        <w:snapToGrid w:val="0"/>
        <w:spacing w:line="360" w:lineRule="auto"/>
        <w:rPr>
          <w:rFonts w:ascii="Times New Roman"/>
          <w:szCs w:val="32"/>
        </w:rPr>
      </w:pPr>
      <w:r w:rsidRPr="00884E0A">
        <w:rPr>
          <w:rFonts w:ascii="Times New Roman"/>
          <w:szCs w:val="32"/>
        </w:rPr>
        <w:t>（一）鉴定标准</w:t>
      </w:r>
    </w:p>
    <w:p w:rsidR="00AC1505" w:rsidRPr="00884E0A" w:rsidRDefault="00AC1505" w:rsidP="00884E0A">
      <w:pPr>
        <w:pStyle w:val="a9"/>
        <w:adjustRightInd w:val="0"/>
        <w:snapToGrid w:val="0"/>
        <w:spacing w:line="360" w:lineRule="auto"/>
        <w:rPr>
          <w:rFonts w:ascii="Times New Roman"/>
          <w:szCs w:val="32"/>
        </w:rPr>
      </w:pPr>
      <w:r w:rsidRPr="00884E0A">
        <w:rPr>
          <w:rFonts w:ascii="Times New Roman"/>
          <w:szCs w:val="32"/>
        </w:rPr>
        <w:lastRenderedPageBreak/>
        <w:t>有风湿性以心脏病病史，在二级以上医院住院治疗并符合以下条件的：</w:t>
      </w:r>
    </w:p>
    <w:p w:rsidR="00AC1505" w:rsidRPr="00884E0A" w:rsidRDefault="00AC1505" w:rsidP="00884E0A">
      <w:pPr>
        <w:pStyle w:val="a9"/>
        <w:adjustRightInd w:val="0"/>
        <w:snapToGrid w:val="0"/>
        <w:spacing w:line="360" w:lineRule="auto"/>
        <w:rPr>
          <w:rFonts w:ascii="Times New Roman"/>
          <w:szCs w:val="32"/>
        </w:rPr>
      </w:pPr>
      <w:r w:rsidRPr="00884E0A">
        <w:rPr>
          <w:rFonts w:ascii="Times New Roman"/>
          <w:szCs w:val="32"/>
        </w:rPr>
        <w:t>1</w:t>
      </w:r>
      <w:r w:rsidRPr="00884E0A">
        <w:rPr>
          <w:rFonts w:ascii="Times New Roman"/>
          <w:szCs w:val="32"/>
        </w:rPr>
        <w:t>、心电图、</w:t>
      </w:r>
      <w:r w:rsidRPr="00884E0A">
        <w:rPr>
          <w:rFonts w:ascii="Times New Roman"/>
          <w:szCs w:val="32"/>
        </w:rPr>
        <w:t>X</w:t>
      </w:r>
      <w:r w:rsidRPr="00884E0A">
        <w:rPr>
          <w:rFonts w:ascii="Times New Roman"/>
          <w:szCs w:val="32"/>
        </w:rPr>
        <w:t>线、心脏</w:t>
      </w:r>
      <w:r w:rsidRPr="00884E0A">
        <w:rPr>
          <w:rFonts w:ascii="Times New Roman"/>
          <w:szCs w:val="32"/>
        </w:rPr>
        <w:t>B</w:t>
      </w:r>
      <w:r w:rsidRPr="00884E0A">
        <w:rPr>
          <w:rFonts w:ascii="Times New Roman"/>
          <w:szCs w:val="32"/>
        </w:rPr>
        <w:t>超检查符合风湿性心脏病特征；</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2</w:t>
      </w:r>
      <w:r w:rsidRPr="00884E0A">
        <w:rPr>
          <w:rFonts w:eastAsia="仿宋_GB2312"/>
          <w:sz w:val="32"/>
          <w:szCs w:val="32"/>
        </w:rPr>
        <w:t>、心功能</w:t>
      </w:r>
      <w:r w:rsidRPr="00884E0A">
        <w:rPr>
          <w:rFonts w:eastAsia="仿宋_GB2312"/>
          <w:sz w:val="32"/>
          <w:szCs w:val="32"/>
        </w:rPr>
        <w:t>3</w:t>
      </w:r>
      <w:r w:rsidRPr="00884E0A">
        <w:rPr>
          <w:rFonts w:eastAsia="仿宋_GB2312"/>
          <w:sz w:val="32"/>
          <w:szCs w:val="32"/>
        </w:rPr>
        <w:t>级以上；</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1</w:t>
      </w:r>
      <w:r w:rsidRPr="00884E0A">
        <w:rPr>
          <w:rFonts w:eastAsia="仿宋_GB2312"/>
          <w:sz w:val="32"/>
          <w:szCs w:val="32"/>
        </w:rPr>
        <w:t>、西药：循环系统用药</w:t>
      </w:r>
      <w:r w:rsidRPr="00884E0A">
        <w:rPr>
          <w:rFonts w:eastAsia="仿宋_GB2312"/>
          <w:sz w:val="32"/>
          <w:szCs w:val="32"/>
        </w:rPr>
        <w:t>,</w:t>
      </w:r>
      <w:r w:rsidRPr="00884E0A">
        <w:rPr>
          <w:rFonts w:eastAsia="仿宋_GB2312"/>
          <w:sz w:val="32"/>
          <w:szCs w:val="32"/>
        </w:rPr>
        <w:t>利尿剂</w:t>
      </w:r>
      <w:r w:rsidRPr="00884E0A">
        <w:rPr>
          <w:rFonts w:eastAsia="仿宋_GB2312"/>
          <w:sz w:val="32"/>
          <w:szCs w:val="32"/>
        </w:rPr>
        <w:t>,</w:t>
      </w:r>
      <w:r w:rsidRPr="00884E0A">
        <w:rPr>
          <w:rFonts w:eastAsia="仿宋_GB2312"/>
          <w:sz w:val="32"/>
          <w:szCs w:val="32"/>
        </w:rPr>
        <w:t>预防栓塞类药物。</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2</w:t>
      </w:r>
      <w:r w:rsidRPr="00884E0A">
        <w:rPr>
          <w:rFonts w:eastAsia="仿宋_GB2312"/>
          <w:sz w:val="32"/>
          <w:szCs w:val="32"/>
        </w:rPr>
        <w:t>、</w:t>
      </w:r>
      <w:r w:rsidRPr="00884E0A">
        <w:rPr>
          <w:rFonts w:eastAsia="仿宋_GB2312"/>
          <w:bCs/>
          <w:color w:val="000000"/>
          <w:kern w:val="0"/>
          <w:sz w:val="32"/>
          <w:szCs w:val="32"/>
        </w:rPr>
        <w:t>中药饮片：</w:t>
      </w:r>
      <w:r w:rsidRPr="00884E0A">
        <w:rPr>
          <w:rFonts w:eastAsia="仿宋_GB2312"/>
          <w:color w:val="000000"/>
          <w:kern w:val="0"/>
          <w:sz w:val="32"/>
          <w:szCs w:val="32"/>
        </w:rPr>
        <w:t>经中医主治医师辨证施治。</w:t>
      </w:r>
    </w:p>
    <w:p w:rsidR="00AC1505" w:rsidRPr="006C0698" w:rsidRDefault="00AC1505" w:rsidP="00884E0A">
      <w:pPr>
        <w:adjustRightInd w:val="0"/>
        <w:snapToGrid w:val="0"/>
        <w:spacing w:line="360" w:lineRule="auto"/>
        <w:ind w:firstLineChars="200" w:firstLine="640"/>
        <w:rPr>
          <w:rFonts w:ascii="黑体" w:eastAsia="黑体"/>
          <w:sz w:val="32"/>
          <w:szCs w:val="32"/>
        </w:rPr>
      </w:pPr>
      <w:r w:rsidRPr="006C0698">
        <w:rPr>
          <w:rFonts w:ascii="黑体" w:eastAsia="黑体" w:hint="eastAsia"/>
          <w:sz w:val="32"/>
          <w:szCs w:val="32"/>
        </w:rPr>
        <w:t>十六、运动神经元病</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在二级以上医院住院治疗并符合以下条件的：</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1</w:t>
      </w:r>
      <w:r w:rsidRPr="00884E0A">
        <w:rPr>
          <w:rFonts w:eastAsia="仿宋_GB2312"/>
          <w:sz w:val="32"/>
          <w:szCs w:val="32"/>
        </w:rPr>
        <w:t>、有下列神经症状和体征：</w:t>
      </w:r>
      <w:r w:rsidRPr="00884E0A">
        <w:rPr>
          <w:rFonts w:eastAsia="仿宋_GB2312"/>
          <w:sz w:val="32"/>
          <w:szCs w:val="32"/>
        </w:rPr>
        <w:t>①</w:t>
      </w:r>
      <w:r w:rsidRPr="00884E0A">
        <w:rPr>
          <w:rFonts w:eastAsia="仿宋_GB2312"/>
          <w:sz w:val="32"/>
          <w:szCs w:val="32"/>
        </w:rPr>
        <w:t>下运动神经元病损特征（包括目前临床表现正常，肌肉的肌电图异常）；</w:t>
      </w:r>
      <w:r w:rsidRPr="00884E0A">
        <w:rPr>
          <w:rFonts w:eastAsia="仿宋_GB2312"/>
          <w:sz w:val="32"/>
          <w:szCs w:val="32"/>
        </w:rPr>
        <w:t>②</w:t>
      </w:r>
      <w:r w:rsidRPr="00884E0A">
        <w:rPr>
          <w:rFonts w:eastAsia="仿宋_GB2312"/>
          <w:sz w:val="32"/>
          <w:szCs w:val="32"/>
        </w:rPr>
        <w:t>上运动神经元病损的体征；</w:t>
      </w:r>
      <w:r w:rsidRPr="00884E0A">
        <w:rPr>
          <w:rFonts w:eastAsia="仿宋_GB2312"/>
          <w:sz w:val="32"/>
          <w:szCs w:val="32"/>
        </w:rPr>
        <w:t>③</w:t>
      </w:r>
      <w:r w:rsidRPr="00884E0A">
        <w:rPr>
          <w:rFonts w:eastAsia="仿宋_GB2312"/>
          <w:sz w:val="32"/>
          <w:szCs w:val="32"/>
        </w:rPr>
        <w:t>病情逐渐进展。</w:t>
      </w:r>
    </w:p>
    <w:p w:rsidR="00AC1505" w:rsidRPr="00884E0A" w:rsidRDefault="00AC1505" w:rsidP="00884E0A">
      <w:pPr>
        <w:adjustRightInd w:val="0"/>
        <w:snapToGrid w:val="0"/>
        <w:spacing w:line="360" w:lineRule="auto"/>
        <w:ind w:firstLineChars="200" w:firstLine="640"/>
        <w:rPr>
          <w:rFonts w:eastAsia="仿宋_GB2312"/>
          <w:color w:val="333333"/>
          <w:sz w:val="32"/>
          <w:szCs w:val="32"/>
        </w:rPr>
      </w:pPr>
      <w:r w:rsidRPr="00884E0A">
        <w:rPr>
          <w:rFonts w:eastAsia="仿宋_GB2312"/>
          <w:sz w:val="32"/>
          <w:szCs w:val="32"/>
        </w:rPr>
        <w:t>2</w:t>
      </w:r>
      <w:r w:rsidRPr="00884E0A">
        <w:rPr>
          <w:rFonts w:eastAsia="仿宋_GB2312"/>
          <w:sz w:val="32"/>
          <w:szCs w:val="32"/>
        </w:rPr>
        <w:t>、辅助检查提示：</w:t>
      </w:r>
      <w:r w:rsidRPr="00884E0A">
        <w:rPr>
          <w:rFonts w:eastAsia="仿宋_GB2312"/>
          <w:sz w:val="32"/>
          <w:szCs w:val="32"/>
        </w:rPr>
        <w:t>①1</w:t>
      </w:r>
      <w:r w:rsidRPr="00884E0A">
        <w:rPr>
          <w:rFonts w:eastAsia="仿宋_GB2312"/>
          <w:sz w:val="32"/>
          <w:szCs w:val="32"/>
        </w:rPr>
        <w:t>处或多处肌束震颤；</w:t>
      </w:r>
      <w:r w:rsidRPr="00884E0A">
        <w:rPr>
          <w:rFonts w:eastAsia="仿宋_GB2312"/>
          <w:sz w:val="32"/>
          <w:szCs w:val="32"/>
        </w:rPr>
        <w:t>②</w:t>
      </w:r>
      <w:r w:rsidRPr="00884E0A">
        <w:rPr>
          <w:rFonts w:eastAsia="仿宋_GB2312"/>
          <w:sz w:val="32"/>
          <w:szCs w:val="32"/>
        </w:rPr>
        <w:t>肌电图提示神经源性损害；</w:t>
      </w:r>
      <w:r w:rsidRPr="00884E0A">
        <w:rPr>
          <w:rFonts w:eastAsia="仿宋_GB2312"/>
          <w:sz w:val="32"/>
          <w:szCs w:val="32"/>
        </w:rPr>
        <w:t>③</w:t>
      </w:r>
      <w:r w:rsidRPr="00884E0A">
        <w:rPr>
          <w:rFonts w:eastAsia="仿宋_GB2312"/>
          <w:sz w:val="32"/>
          <w:szCs w:val="32"/>
        </w:rPr>
        <w:t>运动和感觉神经传导速度正常，但远端运动传导潜伏期可以延长，波幅低；</w:t>
      </w:r>
      <w:r w:rsidRPr="00884E0A">
        <w:rPr>
          <w:rFonts w:eastAsia="仿宋_GB2312"/>
          <w:sz w:val="32"/>
          <w:szCs w:val="32"/>
        </w:rPr>
        <w:t>④</w:t>
      </w:r>
      <w:r w:rsidRPr="00884E0A">
        <w:rPr>
          <w:rFonts w:eastAsia="仿宋_GB2312"/>
          <w:sz w:val="32"/>
          <w:szCs w:val="32"/>
        </w:rPr>
        <w:t>无传导阻滞。</w:t>
      </w:r>
      <w:r w:rsidRPr="00884E0A">
        <w:rPr>
          <w:rFonts w:eastAsia="仿宋_GB2312"/>
          <w:vanish/>
          <w:color w:val="333333"/>
          <w:sz w:val="32"/>
          <w:szCs w:val="32"/>
        </w:rPr>
        <w:t>有下列神经症状和体征：</w:t>
      </w:r>
      <w:r w:rsidRPr="00884E0A">
        <w:rPr>
          <w:rFonts w:eastAsia="仿宋_GB2312"/>
          <w:vanish/>
          <w:color w:val="333333"/>
          <w:sz w:val="32"/>
          <w:szCs w:val="32"/>
        </w:rPr>
        <w:t>①</w:t>
      </w:r>
      <w:r w:rsidRPr="00884E0A">
        <w:rPr>
          <w:rFonts w:eastAsia="仿宋_GB2312"/>
          <w:vanish/>
          <w:color w:val="333333"/>
          <w:sz w:val="32"/>
          <w:szCs w:val="32"/>
        </w:rPr>
        <w:t>下运动神经元病损特征（包括目前临床表现正常，肌肉的肌电图异常）；</w:t>
      </w:r>
      <w:r w:rsidRPr="00884E0A">
        <w:rPr>
          <w:rFonts w:eastAsia="仿宋_GB2312"/>
          <w:vanish/>
          <w:color w:val="333333"/>
          <w:sz w:val="32"/>
          <w:szCs w:val="32"/>
        </w:rPr>
        <w:t>②</w:t>
      </w:r>
      <w:r w:rsidRPr="00884E0A">
        <w:rPr>
          <w:rFonts w:eastAsia="仿宋_GB2312"/>
          <w:vanish/>
          <w:color w:val="333333"/>
          <w:sz w:val="32"/>
          <w:szCs w:val="32"/>
        </w:rPr>
        <w:t>上运动神经元病损的体征；</w:t>
      </w:r>
      <w:r w:rsidRPr="00884E0A">
        <w:rPr>
          <w:rFonts w:eastAsia="仿宋_GB2312"/>
          <w:vanish/>
          <w:color w:val="333333"/>
          <w:sz w:val="32"/>
          <w:szCs w:val="32"/>
        </w:rPr>
        <w:t>③</w:t>
      </w:r>
      <w:r w:rsidRPr="00884E0A">
        <w:rPr>
          <w:rFonts w:eastAsia="仿宋_GB2312"/>
          <w:vanish/>
          <w:color w:val="333333"/>
          <w:sz w:val="32"/>
          <w:szCs w:val="32"/>
        </w:rPr>
        <w:t>病情逐渐进展。有下列神经症状和体征：</w:t>
      </w:r>
      <w:r w:rsidRPr="00884E0A">
        <w:rPr>
          <w:rFonts w:eastAsia="仿宋_GB2312"/>
          <w:vanish/>
          <w:color w:val="333333"/>
          <w:sz w:val="32"/>
          <w:szCs w:val="32"/>
        </w:rPr>
        <w:t>①</w:t>
      </w:r>
      <w:r w:rsidRPr="00884E0A">
        <w:rPr>
          <w:rFonts w:eastAsia="仿宋_GB2312"/>
          <w:vanish/>
          <w:color w:val="333333"/>
          <w:sz w:val="32"/>
          <w:szCs w:val="32"/>
        </w:rPr>
        <w:t>下运动神经元病损特征（包括目前临床表现正常，肌肉的肌电图异常）；</w:t>
      </w:r>
      <w:r w:rsidRPr="00884E0A">
        <w:rPr>
          <w:rFonts w:eastAsia="仿宋_GB2312"/>
          <w:vanish/>
          <w:color w:val="333333"/>
          <w:sz w:val="32"/>
          <w:szCs w:val="32"/>
        </w:rPr>
        <w:t>②</w:t>
      </w:r>
      <w:r w:rsidRPr="00884E0A">
        <w:rPr>
          <w:rFonts w:eastAsia="仿宋_GB2312"/>
          <w:vanish/>
          <w:color w:val="333333"/>
          <w:sz w:val="32"/>
          <w:szCs w:val="32"/>
        </w:rPr>
        <w:t>上运动神经元病损的体征；</w:t>
      </w:r>
      <w:r w:rsidRPr="00884E0A">
        <w:rPr>
          <w:rFonts w:eastAsia="仿宋_GB2312"/>
          <w:vanish/>
          <w:color w:val="333333"/>
          <w:sz w:val="32"/>
          <w:szCs w:val="32"/>
        </w:rPr>
        <w:t>③</w:t>
      </w:r>
      <w:r w:rsidRPr="00884E0A">
        <w:rPr>
          <w:rFonts w:eastAsia="仿宋_GB2312"/>
          <w:vanish/>
          <w:color w:val="333333"/>
          <w:sz w:val="32"/>
          <w:szCs w:val="32"/>
        </w:rPr>
        <w:t>病情逐渐进展。</w:t>
      </w:r>
    </w:p>
    <w:p w:rsidR="00AC1505" w:rsidRPr="006C0698" w:rsidRDefault="00AC1505" w:rsidP="00884E0A">
      <w:pPr>
        <w:adjustRightInd w:val="0"/>
        <w:snapToGrid w:val="0"/>
        <w:spacing w:line="360" w:lineRule="auto"/>
        <w:ind w:firstLineChars="200" w:firstLine="640"/>
        <w:rPr>
          <w:rFonts w:ascii="黑体" w:eastAsia="黑体"/>
          <w:color w:val="333333"/>
          <w:sz w:val="32"/>
          <w:szCs w:val="32"/>
        </w:rPr>
      </w:pPr>
      <w:r w:rsidRPr="006C0698">
        <w:rPr>
          <w:rFonts w:ascii="黑体" w:eastAsia="黑体" w:hint="eastAsia"/>
          <w:color w:val="333333"/>
          <w:sz w:val="32"/>
          <w:szCs w:val="32"/>
        </w:rPr>
        <w:t>十七、慢性肾小球肾炎</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（一）鉴定标准</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具有蛋白尿、血尿、高血压、水肿、肾功能不全（主要是肾小球滤过率低）等肾小球肾炎临床表现，病程持续</w:t>
      </w:r>
      <w:r w:rsidRPr="00884E0A">
        <w:rPr>
          <w:rFonts w:eastAsia="仿宋_GB2312"/>
          <w:sz w:val="32"/>
          <w:szCs w:val="32"/>
        </w:rPr>
        <w:t>1</w:t>
      </w:r>
      <w:r w:rsidRPr="00884E0A">
        <w:rPr>
          <w:rFonts w:eastAsia="仿宋_GB2312"/>
          <w:sz w:val="32"/>
          <w:szCs w:val="32"/>
        </w:rPr>
        <w:t>年以上，并在二级以上医院住院治疗的。</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lastRenderedPageBreak/>
        <w:t>1</w:t>
      </w:r>
      <w:r w:rsidRPr="00884E0A">
        <w:rPr>
          <w:rFonts w:eastAsia="仿宋_GB2312"/>
          <w:sz w:val="32"/>
          <w:szCs w:val="32"/>
        </w:rPr>
        <w:t>、西药：循环系统药物（限：强心药、钙拮抗药、</w:t>
      </w:r>
      <w:r w:rsidRPr="00884E0A">
        <w:rPr>
          <w:rFonts w:eastAsia="仿宋_GB2312"/>
          <w:sz w:val="32"/>
          <w:szCs w:val="32"/>
        </w:rPr>
        <w:t>β</w:t>
      </w:r>
      <w:r w:rsidRPr="00884E0A">
        <w:rPr>
          <w:rFonts w:eastAsia="仿宋_GB2312"/>
          <w:sz w:val="32"/>
          <w:szCs w:val="32"/>
        </w:rPr>
        <w:t>受体阻滞药、作用于</w:t>
      </w:r>
      <w:r w:rsidRPr="00884E0A">
        <w:rPr>
          <w:rFonts w:eastAsia="仿宋_GB2312"/>
          <w:sz w:val="32"/>
          <w:szCs w:val="32"/>
        </w:rPr>
        <w:t>α</w:t>
      </w:r>
      <w:r w:rsidRPr="00884E0A">
        <w:rPr>
          <w:rFonts w:eastAsia="仿宋_GB2312"/>
          <w:sz w:val="32"/>
          <w:szCs w:val="32"/>
        </w:rPr>
        <w:t>受体的药物、血管紧张素转换酶抑制药、血管紧张素</w:t>
      </w:r>
      <w:r w:rsidRPr="00884E0A">
        <w:rPr>
          <w:rFonts w:eastAsia="仿宋_GB2312"/>
          <w:sz w:val="32"/>
          <w:szCs w:val="32"/>
        </w:rPr>
        <w:t>II</w:t>
      </w:r>
      <w:r w:rsidRPr="00884E0A">
        <w:rPr>
          <w:rFonts w:eastAsia="仿宋_GB2312"/>
          <w:sz w:val="32"/>
          <w:szCs w:val="32"/>
        </w:rPr>
        <w:t>受体拮抗药、其它血管舒张药）、泌尿系统药物（限：利尿剂、前列腺疾病用药）、消化系统药物（限：碳酸氢钠口服常释剂型）、血液系统药物（限：止血药、抗贫血药、其他药）、</w:t>
      </w:r>
      <w:r w:rsidRPr="00884E0A">
        <w:rPr>
          <w:rFonts w:eastAsia="仿宋_GB2312"/>
          <w:color w:val="000000"/>
          <w:kern w:val="0"/>
          <w:sz w:val="32"/>
          <w:szCs w:val="32"/>
        </w:rPr>
        <w:t>抗菌药物</w:t>
      </w:r>
      <w:r w:rsidRPr="00884E0A">
        <w:rPr>
          <w:rFonts w:eastAsia="仿宋_GB2312"/>
          <w:sz w:val="32"/>
          <w:szCs w:val="32"/>
        </w:rPr>
        <w:t>（有明确感染症状，在医师指导下使用，限：青霉素类、头孢菌素类、大环内酯类、林可酰胺类、</w:t>
      </w:r>
      <w:proofErr w:type="gramStart"/>
      <w:r w:rsidRPr="00884E0A">
        <w:rPr>
          <w:rFonts w:eastAsia="仿宋_GB2312"/>
          <w:sz w:val="32"/>
          <w:szCs w:val="32"/>
        </w:rPr>
        <w:t>喹</w:t>
      </w:r>
      <w:proofErr w:type="gramEnd"/>
      <w:r w:rsidRPr="00884E0A">
        <w:rPr>
          <w:rFonts w:eastAsia="仿宋_GB2312"/>
          <w:sz w:val="32"/>
          <w:szCs w:val="32"/>
        </w:rPr>
        <w:t>诺酮类）、辅助用药</w:t>
      </w:r>
      <w:r w:rsidRPr="00884E0A">
        <w:rPr>
          <w:rFonts w:eastAsia="仿宋_GB2312"/>
          <w:sz w:val="32"/>
          <w:szCs w:val="32"/>
        </w:rPr>
        <w:t>[</w:t>
      </w:r>
      <w:r w:rsidRPr="00884E0A">
        <w:rPr>
          <w:rFonts w:eastAsia="仿宋_GB2312"/>
          <w:sz w:val="32"/>
          <w:szCs w:val="32"/>
        </w:rPr>
        <w:t>限：碳酸钙、醋酸钙、左卡尼</w:t>
      </w:r>
      <w:proofErr w:type="gramStart"/>
      <w:r w:rsidRPr="00884E0A">
        <w:rPr>
          <w:rFonts w:eastAsia="仿宋_GB2312"/>
          <w:sz w:val="32"/>
          <w:szCs w:val="32"/>
        </w:rPr>
        <w:t>汀</w:t>
      </w:r>
      <w:proofErr w:type="gramEnd"/>
      <w:r w:rsidRPr="00884E0A">
        <w:rPr>
          <w:rFonts w:eastAsia="仿宋_GB2312"/>
          <w:sz w:val="32"/>
          <w:szCs w:val="32"/>
        </w:rPr>
        <w:t>注射液、骨化三醇口服常释剂型、复方氨基酸注射剂（</w:t>
      </w:r>
      <w:smartTag w:uri="urn:schemas-microsoft-com:office:smarttags" w:element="chmetcnv">
        <w:smartTagPr>
          <w:attr w:name="TCSC" w:val="0"/>
          <w:attr w:name="NumberType" w:val="1"/>
          <w:attr w:name="Negative" w:val="False"/>
          <w:attr w:name="HasSpace" w:val="False"/>
          <w:attr w:name="SourceValue" w:val="18"/>
          <w:attr w:name="UnitName" w:val="F"/>
        </w:smartTagPr>
        <w:r w:rsidRPr="00884E0A">
          <w:rPr>
            <w:rFonts w:eastAsia="仿宋_GB2312"/>
            <w:sz w:val="32"/>
            <w:szCs w:val="32"/>
          </w:rPr>
          <w:t>18F</w:t>
        </w:r>
      </w:smartTag>
      <w:r w:rsidRPr="00884E0A">
        <w:rPr>
          <w:rFonts w:eastAsia="仿宋_GB2312"/>
          <w:sz w:val="32"/>
          <w:szCs w:val="32"/>
        </w:rPr>
        <w:t>、</w:t>
      </w:r>
      <w:r w:rsidRPr="00884E0A">
        <w:rPr>
          <w:rFonts w:eastAsia="仿宋_GB2312"/>
          <w:sz w:val="32"/>
          <w:szCs w:val="32"/>
        </w:rPr>
        <w:t>18AA</w:t>
      </w:r>
      <w:r w:rsidRPr="00884E0A">
        <w:rPr>
          <w:rFonts w:eastAsia="仿宋_GB2312"/>
          <w:sz w:val="32"/>
          <w:szCs w:val="32"/>
        </w:rPr>
        <w:t>、</w:t>
      </w:r>
      <w:r w:rsidRPr="00884E0A">
        <w:rPr>
          <w:rFonts w:eastAsia="仿宋_GB2312"/>
          <w:sz w:val="32"/>
          <w:szCs w:val="32"/>
        </w:rPr>
        <w:t>18AA-I</w:t>
      </w:r>
      <w:r w:rsidRPr="00884E0A">
        <w:rPr>
          <w:rFonts w:eastAsia="仿宋_GB2312"/>
          <w:sz w:val="32"/>
          <w:szCs w:val="32"/>
        </w:rPr>
        <w:t>、</w:t>
      </w:r>
      <w:r w:rsidRPr="00884E0A">
        <w:rPr>
          <w:rFonts w:eastAsia="仿宋_GB2312"/>
          <w:sz w:val="32"/>
          <w:szCs w:val="32"/>
        </w:rPr>
        <w:t>18AA-II</w:t>
      </w:r>
      <w:r w:rsidRPr="00884E0A">
        <w:rPr>
          <w:rFonts w:eastAsia="仿宋_GB2312"/>
          <w:sz w:val="32"/>
          <w:szCs w:val="32"/>
        </w:rPr>
        <w:t>）、脂肪乳（长链、中链及长链复合剂）、复方</w:t>
      </w:r>
      <w:r w:rsidRPr="00884E0A">
        <w:rPr>
          <w:rFonts w:eastAsia="仿宋_GB2312"/>
          <w:sz w:val="32"/>
          <w:szCs w:val="32"/>
        </w:rPr>
        <w:t>α</w:t>
      </w:r>
      <w:r w:rsidRPr="00884E0A">
        <w:rPr>
          <w:rFonts w:eastAsia="仿宋_GB2312"/>
          <w:sz w:val="32"/>
          <w:szCs w:val="32"/>
        </w:rPr>
        <w:t>酮酸口服常释剂型</w:t>
      </w:r>
      <w:r w:rsidRPr="00884E0A">
        <w:rPr>
          <w:rFonts w:eastAsia="仿宋_GB2312"/>
          <w:sz w:val="32"/>
          <w:szCs w:val="32"/>
        </w:rPr>
        <w:t>]</w:t>
      </w:r>
      <w:r w:rsidRPr="00884E0A">
        <w:rPr>
          <w:rFonts w:eastAsia="仿宋_GB2312"/>
          <w:sz w:val="32"/>
          <w:szCs w:val="32"/>
        </w:rPr>
        <w:t>；</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2</w:t>
      </w:r>
      <w:r w:rsidRPr="00884E0A">
        <w:rPr>
          <w:rFonts w:eastAsia="仿宋_GB2312"/>
          <w:sz w:val="32"/>
          <w:szCs w:val="32"/>
        </w:rPr>
        <w:t>、中成药：百令胶囊、丹参注射液（含注射用冻干粉针）、</w:t>
      </w:r>
      <w:proofErr w:type="gramStart"/>
      <w:r w:rsidRPr="00884E0A">
        <w:rPr>
          <w:rFonts w:eastAsia="仿宋_GB2312"/>
          <w:sz w:val="32"/>
          <w:szCs w:val="32"/>
        </w:rPr>
        <w:t>香丹注射液</w:t>
      </w:r>
      <w:proofErr w:type="gramEnd"/>
      <w:r w:rsidRPr="00884E0A">
        <w:rPr>
          <w:rFonts w:eastAsia="仿宋_GB2312"/>
          <w:sz w:val="32"/>
          <w:szCs w:val="32"/>
        </w:rPr>
        <w:t>、三七总皂苷注射制剂、尿毒清颗粒；</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3</w:t>
      </w:r>
      <w:r w:rsidRPr="00884E0A">
        <w:rPr>
          <w:rFonts w:eastAsia="仿宋_GB2312"/>
          <w:sz w:val="32"/>
          <w:szCs w:val="32"/>
        </w:rPr>
        <w:t>、中药饮片：经中医主治医师辨证施治。</w:t>
      </w:r>
    </w:p>
    <w:p w:rsidR="00AC1505" w:rsidRPr="006C0698" w:rsidRDefault="00AC1505" w:rsidP="00884E0A">
      <w:pPr>
        <w:adjustRightInd w:val="0"/>
        <w:snapToGrid w:val="0"/>
        <w:spacing w:line="360" w:lineRule="auto"/>
        <w:ind w:firstLineChars="200" w:firstLine="640"/>
        <w:rPr>
          <w:rFonts w:ascii="黑体" w:eastAsia="黑体"/>
          <w:sz w:val="32"/>
          <w:szCs w:val="32"/>
        </w:rPr>
      </w:pPr>
      <w:r w:rsidRPr="006C0698">
        <w:rPr>
          <w:rFonts w:ascii="黑体" w:eastAsia="黑体" w:hint="eastAsia"/>
          <w:sz w:val="32"/>
          <w:szCs w:val="32"/>
        </w:rPr>
        <w:t>十八、肾病综合症</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（一）鉴定标准</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具有</w:t>
      </w:r>
      <w:r w:rsidRPr="00884E0A">
        <w:rPr>
          <w:rFonts w:eastAsia="仿宋_GB2312"/>
          <w:kern w:val="0"/>
          <w:sz w:val="32"/>
          <w:szCs w:val="32"/>
        </w:rPr>
        <w:t>大量蛋白尿</w:t>
      </w:r>
      <w:r w:rsidRPr="00884E0A">
        <w:rPr>
          <w:rFonts w:eastAsia="仿宋_GB2312"/>
          <w:kern w:val="0"/>
          <w:sz w:val="32"/>
          <w:szCs w:val="32"/>
        </w:rPr>
        <w:t>(&gt;</w:t>
      </w:r>
      <w:smartTag w:uri="urn:schemas-microsoft-com:office:smarttags" w:element="chmetcnv">
        <w:smartTagPr>
          <w:attr w:name="TCSC" w:val="0"/>
          <w:attr w:name="NumberType" w:val="1"/>
          <w:attr w:name="Negative" w:val="False"/>
          <w:attr w:name="HasSpace" w:val="False"/>
          <w:attr w:name="SourceValue" w:val="3.5"/>
          <w:attr w:name="UnitName" w:val="g"/>
        </w:smartTagPr>
        <w:r w:rsidRPr="00884E0A">
          <w:rPr>
            <w:rFonts w:eastAsia="仿宋_GB2312"/>
            <w:kern w:val="0"/>
            <w:sz w:val="32"/>
            <w:szCs w:val="32"/>
          </w:rPr>
          <w:t>3.5g</w:t>
        </w:r>
      </w:smartTag>
      <w:r w:rsidRPr="00884E0A">
        <w:rPr>
          <w:rFonts w:eastAsia="仿宋_GB2312"/>
          <w:kern w:val="0"/>
          <w:sz w:val="32"/>
          <w:szCs w:val="32"/>
        </w:rPr>
        <w:t>/24</w:t>
      </w:r>
      <w:r w:rsidRPr="00884E0A">
        <w:rPr>
          <w:rFonts w:eastAsia="仿宋_GB2312"/>
          <w:kern w:val="0"/>
          <w:sz w:val="32"/>
          <w:szCs w:val="32"/>
        </w:rPr>
        <w:t>小时</w:t>
      </w:r>
      <w:r w:rsidRPr="00884E0A">
        <w:rPr>
          <w:rFonts w:eastAsia="仿宋_GB2312"/>
          <w:kern w:val="0"/>
          <w:sz w:val="32"/>
          <w:szCs w:val="32"/>
        </w:rPr>
        <w:t>)</w:t>
      </w:r>
      <w:r w:rsidRPr="00884E0A">
        <w:rPr>
          <w:rFonts w:eastAsia="仿宋_GB2312"/>
          <w:kern w:val="0"/>
          <w:sz w:val="32"/>
          <w:szCs w:val="32"/>
        </w:rPr>
        <w:t>、低蛋白血症</w:t>
      </w:r>
      <w:r w:rsidRPr="00884E0A">
        <w:rPr>
          <w:rFonts w:eastAsia="仿宋_GB2312"/>
          <w:kern w:val="0"/>
          <w:sz w:val="32"/>
          <w:szCs w:val="32"/>
        </w:rPr>
        <w:t>(</w:t>
      </w:r>
      <w:r w:rsidRPr="00884E0A">
        <w:rPr>
          <w:rFonts w:eastAsia="仿宋_GB2312"/>
          <w:kern w:val="0"/>
          <w:sz w:val="32"/>
          <w:szCs w:val="32"/>
        </w:rPr>
        <w:t>血清白蛋白</w:t>
      </w:r>
      <w:r w:rsidRPr="00884E0A">
        <w:rPr>
          <w:rFonts w:eastAsia="仿宋_GB2312"/>
          <w:kern w:val="0"/>
          <w:sz w:val="32"/>
          <w:szCs w:val="32"/>
        </w:rPr>
        <w:t>&lt;</w:t>
      </w:r>
      <w:smartTag w:uri="urn:schemas-microsoft-com:office:smarttags" w:element="chmetcnv">
        <w:smartTagPr>
          <w:attr w:name="TCSC" w:val="0"/>
          <w:attr w:name="NumberType" w:val="1"/>
          <w:attr w:name="Negative" w:val="False"/>
          <w:attr w:name="HasSpace" w:val="False"/>
          <w:attr w:name="SourceValue" w:val="30"/>
          <w:attr w:name="UnitName" w:val="g"/>
        </w:smartTagPr>
        <w:r w:rsidRPr="00884E0A">
          <w:rPr>
            <w:rFonts w:eastAsia="仿宋_GB2312"/>
            <w:kern w:val="0"/>
            <w:sz w:val="32"/>
            <w:szCs w:val="32"/>
          </w:rPr>
          <w:t>30g</w:t>
        </w:r>
      </w:smartTag>
      <w:r w:rsidRPr="00884E0A">
        <w:rPr>
          <w:rFonts w:eastAsia="仿宋_GB2312"/>
          <w:kern w:val="0"/>
          <w:sz w:val="32"/>
          <w:szCs w:val="32"/>
        </w:rPr>
        <w:t>/L)</w:t>
      </w:r>
      <w:r w:rsidRPr="00884E0A">
        <w:rPr>
          <w:rFonts w:eastAsia="仿宋_GB2312"/>
          <w:sz w:val="32"/>
          <w:szCs w:val="32"/>
        </w:rPr>
        <w:t xml:space="preserve"> </w:t>
      </w:r>
      <w:r w:rsidRPr="00884E0A">
        <w:rPr>
          <w:rFonts w:eastAsia="仿宋_GB2312"/>
          <w:sz w:val="32"/>
          <w:szCs w:val="32"/>
        </w:rPr>
        <w:t>、重度水肿、高脂血症等临床表现，并在二级以上医院住院治疗的。</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1</w:t>
      </w:r>
      <w:r w:rsidRPr="00884E0A">
        <w:rPr>
          <w:rFonts w:eastAsia="仿宋_GB2312"/>
          <w:sz w:val="32"/>
          <w:szCs w:val="32"/>
        </w:rPr>
        <w:t>、西药：肾上腺皮质激素、消化系统药物（限：</w:t>
      </w:r>
      <w:r w:rsidRPr="00884E0A">
        <w:rPr>
          <w:rFonts w:eastAsia="仿宋_GB2312"/>
          <w:sz w:val="32"/>
          <w:szCs w:val="32"/>
        </w:rPr>
        <w:t>H2</w:t>
      </w:r>
      <w:r w:rsidRPr="00884E0A">
        <w:rPr>
          <w:rFonts w:eastAsia="仿宋_GB2312"/>
          <w:sz w:val="32"/>
          <w:szCs w:val="32"/>
        </w:rPr>
        <w:t>受体阻断药、质子泵抑制药）、泌尿系统药物（限：利尿药）、血液</w:t>
      </w:r>
      <w:r w:rsidRPr="00884E0A">
        <w:rPr>
          <w:rFonts w:eastAsia="仿宋_GB2312"/>
          <w:sz w:val="32"/>
          <w:szCs w:val="32"/>
        </w:rPr>
        <w:lastRenderedPageBreak/>
        <w:t>系统药物（限：抗凝血药、抗贫血药、抗血小板药）、抗肿瘤药物（限：环磷酰胺口服常释剂及注射剂）、维生素及矿物质缺乏症用药（限：矿物质类）、</w:t>
      </w:r>
      <w:r w:rsidRPr="00884E0A">
        <w:rPr>
          <w:rFonts w:eastAsia="仿宋_GB2312"/>
          <w:color w:val="000000"/>
          <w:kern w:val="0"/>
          <w:sz w:val="32"/>
          <w:szCs w:val="32"/>
        </w:rPr>
        <w:t>抗菌药物</w:t>
      </w:r>
      <w:r w:rsidRPr="00884E0A">
        <w:rPr>
          <w:rFonts w:eastAsia="仿宋_GB2312"/>
          <w:sz w:val="32"/>
          <w:szCs w:val="32"/>
        </w:rPr>
        <w:t>（有明确感染症状，在医师指导下使用，限：青霉素类、头孢菌素类、大环内酯类、林可酰胺类、</w:t>
      </w:r>
      <w:proofErr w:type="gramStart"/>
      <w:r w:rsidRPr="00884E0A">
        <w:rPr>
          <w:rFonts w:eastAsia="仿宋_GB2312"/>
          <w:sz w:val="32"/>
          <w:szCs w:val="32"/>
        </w:rPr>
        <w:t>喹</w:t>
      </w:r>
      <w:proofErr w:type="gramEnd"/>
      <w:r w:rsidRPr="00884E0A">
        <w:rPr>
          <w:rFonts w:eastAsia="仿宋_GB2312"/>
          <w:sz w:val="32"/>
          <w:szCs w:val="32"/>
        </w:rPr>
        <w:t>诺酮类）、雷公藤多</w:t>
      </w:r>
      <w:proofErr w:type="gramStart"/>
      <w:r w:rsidRPr="00884E0A">
        <w:rPr>
          <w:rFonts w:eastAsia="仿宋_GB2312"/>
          <w:sz w:val="32"/>
          <w:szCs w:val="32"/>
        </w:rPr>
        <w:t>苷</w:t>
      </w:r>
      <w:proofErr w:type="gramEnd"/>
      <w:r w:rsidRPr="00884E0A">
        <w:rPr>
          <w:rFonts w:eastAsia="仿宋_GB2312"/>
          <w:sz w:val="32"/>
          <w:szCs w:val="32"/>
        </w:rPr>
        <w:t>口服常释剂型；</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2</w:t>
      </w:r>
      <w:r w:rsidRPr="00884E0A">
        <w:rPr>
          <w:rFonts w:eastAsia="仿宋_GB2312"/>
          <w:sz w:val="32"/>
          <w:szCs w:val="32"/>
        </w:rPr>
        <w:t>、中成药：丹参注射液（含注射用冻干粉剂）、百令胶囊；</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3</w:t>
      </w:r>
      <w:r w:rsidRPr="00884E0A">
        <w:rPr>
          <w:rFonts w:eastAsia="仿宋_GB2312"/>
          <w:sz w:val="32"/>
          <w:szCs w:val="32"/>
        </w:rPr>
        <w:t>、中药饮片：经中医主治医师辨证施治。</w:t>
      </w:r>
    </w:p>
    <w:p w:rsidR="00AC1505" w:rsidRPr="006C0698" w:rsidRDefault="00AC1505" w:rsidP="00884E0A">
      <w:pPr>
        <w:adjustRightInd w:val="0"/>
        <w:snapToGrid w:val="0"/>
        <w:spacing w:line="360" w:lineRule="auto"/>
        <w:ind w:firstLineChars="200" w:firstLine="640"/>
        <w:rPr>
          <w:rFonts w:ascii="黑体" w:eastAsia="黑体"/>
          <w:sz w:val="32"/>
          <w:szCs w:val="32"/>
        </w:rPr>
      </w:pPr>
      <w:r w:rsidRPr="006C0698">
        <w:rPr>
          <w:rFonts w:ascii="黑体" w:eastAsia="黑体" w:hint="eastAsia"/>
          <w:sz w:val="32"/>
          <w:szCs w:val="32"/>
        </w:rPr>
        <w:t>十九、慢性肾盂肾炎</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（一）鉴定标准</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在二级以上医院住院治疗，同时符合以下</w:t>
      </w:r>
      <w:r w:rsidRPr="00884E0A">
        <w:rPr>
          <w:rFonts w:eastAsia="仿宋_GB2312"/>
          <w:sz w:val="32"/>
          <w:szCs w:val="32"/>
        </w:rPr>
        <w:t>3</w:t>
      </w:r>
      <w:r w:rsidRPr="00884E0A">
        <w:rPr>
          <w:rFonts w:eastAsia="仿宋_GB2312"/>
          <w:sz w:val="32"/>
          <w:szCs w:val="32"/>
        </w:rPr>
        <w:t>项者：</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1</w:t>
      </w:r>
      <w:r w:rsidRPr="00884E0A">
        <w:rPr>
          <w:rFonts w:eastAsia="仿宋_GB2312"/>
          <w:sz w:val="32"/>
          <w:szCs w:val="32"/>
        </w:rPr>
        <w:t>、尿路感染病史在</w:t>
      </w:r>
      <w:r w:rsidRPr="00884E0A">
        <w:rPr>
          <w:rFonts w:eastAsia="仿宋_GB2312"/>
          <w:sz w:val="32"/>
          <w:szCs w:val="32"/>
        </w:rPr>
        <w:t>1</w:t>
      </w:r>
      <w:r w:rsidRPr="00884E0A">
        <w:rPr>
          <w:rFonts w:eastAsia="仿宋_GB2312"/>
          <w:sz w:val="32"/>
          <w:szCs w:val="32"/>
        </w:rPr>
        <w:t>年以上，持续有细菌尿或频繁复发者；</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2</w:t>
      </w:r>
      <w:r w:rsidRPr="00884E0A">
        <w:rPr>
          <w:rFonts w:eastAsia="仿宋_GB2312"/>
          <w:sz w:val="32"/>
          <w:szCs w:val="32"/>
        </w:rPr>
        <w:t>、经治疗临床表现消失后，仍有肾小管功能减退者（如肾浓缩功能差、尿比重低、酚红排泄率下降等）；</w:t>
      </w:r>
    </w:p>
    <w:p w:rsidR="00AC1505" w:rsidRPr="00884E0A" w:rsidRDefault="00AC1505" w:rsidP="00884E0A">
      <w:pPr>
        <w:adjustRightInd w:val="0"/>
        <w:snapToGrid w:val="0"/>
        <w:spacing w:line="360" w:lineRule="auto"/>
        <w:ind w:firstLineChars="200" w:firstLine="640"/>
        <w:rPr>
          <w:rFonts w:eastAsia="仿宋_GB2312"/>
          <w:color w:val="000000"/>
          <w:spacing w:val="8"/>
          <w:sz w:val="32"/>
          <w:szCs w:val="32"/>
        </w:rPr>
      </w:pPr>
      <w:r w:rsidRPr="00884E0A">
        <w:rPr>
          <w:rFonts w:eastAsia="仿宋_GB2312"/>
          <w:sz w:val="32"/>
          <w:szCs w:val="32"/>
        </w:rPr>
        <w:t>3</w:t>
      </w:r>
      <w:r w:rsidRPr="00884E0A">
        <w:rPr>
          <w:rFonts w:eastAsia="仿宋_GB2312"/>
          <w:sz w:val="32"/>
          <w:szCs w:val="32"/>
        </w:rPr>
        <w:t>、</w:t>
      </w:r>
      <w:r w:rsidRPr="00884E0A">
        <w:rPr>
          <w:rFonts w:eastAsia="仿宋_GB2312"/>
          <w:color w:val="000000"/>
          <w:spacing w:val="8"/>
          <w:sz w:val="32"/>
          <w:szCs w:val="32"/>
        </w:rPr>
        <w:t>X</w:t>
      </w:r>
      <w:r w:rsidRPr="00884E0A">
        <w:rPr>
          <w:rFonts w:eastAsia="仿宋_GB2312"/>
          <w:color w:val="000000"/>
          <w:spacing w:val="8"/>
          <w:sz w:val="32"/>
          <w:szCs w:val="32"/>
        </w:rPr>
        <w:t>线造影证实有肾盂肾盏变形，</w:t>
      </w:r>
      <w:proofErr w:type="gramStart"/>
      <w:r w:rsidRPr="00884E0A">
        <w:rPr>
          <w:rFonts w:eastAsia="仿宋_GB2312"/>
          <w:color w:val="000000"/>
          <w:spacing w:val="8"/>
          <w:sz w:val="32"/>
          <w:szCs w:val="32"/>
        </w:rPr>
        <w:t>肾影不规则</w:t>
      </w:r>
      <w:proofErr w:type="gramEnd"/>
      <w:r w:rsidRPr="00884E0A">
        <w:rPr>
          <w:rFonts w:eastAsia="仿宋_GB2312"/>
          <w:color w:val="000000"/>
          <w:spacing w:val="8"/>
          <w:sz w:val="32"/>
          <w:szCs w:val="32"/>
        </w:rPr>
        <w:t>甚至缩小。</w:t>
      </w:r>
    </w:p>
    <w:p w:rsidR="00AC1505" w:rsidRPr="00884E0A" w:rsidRDefault="00AC1505" w:rsidP="00884E0A">
      <w:pPr>
        <w:adjustRightInd w:val="0"/>
        <w:snapToGrid w:val="0"/>
        <w:spacing w:line="360" w:lineRule="auto"/>
        <w:ind w:firstLineChars="200" w:firstLine="672"/>
        <w:rPr>
          <w:rFonts w:eastAsia="仿宋_GB2312"/>
          <w:color w:val="000000"/>
          <w:spacing w:val="8"/>
          <w:sz w:val="32"/>
          <w:szCs w:val="32"/>
        </w:rPr>
      </w:pPr>
      <w:r w:rsidRPr="00884E0A">
        <w:rPr>
          <w:rFonts w:eastAsia="仿宋_GB2312"/>
          <w:color w:val="000000"/>
          <w:spacing w:val="8"/>
          <w:sz w:val="32"/>
          <w:szCs w:val="32"/>
        </w:rPr>
        <w:t>（二）用药范围：同</w:t>
      </w:r>
      <w:r w:rsidRPr="00884E0A">
        <w:rPr>
          <w:rFonts w:eastAsia="仿宋_GB2312"/>
          <w:color w:val="000000"/>
          <w:spacing w:val="8"/>
          <w:sz w:val="32"/>
          <w:szCs w:val="32"/>
        </w:rPr>
        <w:t>“</w:t>
      </w:r>
      <w:r w:rsidRPr="00884E0A">
        <w:rPr>
          <w:rFonts w:eastAsia="仿宋_GB2312"/>
          <w:color w:val="333333"/>
          <w:sz w:val="32"/>
          <w:szCs w:val="32"/>
        </w:rPr>
        <w:t>慢性肾小球肾炎</w:t>
      </w:r>
      <w:r w:rsidRPr="00884E0A">
        <w:rPr>
          <w:rFonts w:eastAsia="仿宋_GB2312"/>
          <w:color w:val="000000"/>
          <w:spacing w:val="8"/>
          <w:sz w:val="32"/>
          <w:szCs w:val="32"/>
        </w:rPr>
        <w:t>”</w:t>
      </w:r>
      <w:r w:rsidRPr="00884E0A">
        <w:rPr>
          <w:rFonts w:eastAsia="仿宋_GB2312"/>
          <w:color w:val="000000"/>
          <w:spacing w:val="8"/>
          <w:sz w:val="32"/>
          <w:szCs w:val="32"/>
        </w:rPr>
        <w:t>。</w:t>
      </w:r>
    </w:p>
    <w:p w:rsidR="00AC1505" w:rsidRPr="006C0698" w:rsidRDefault="00AC1505" w:rsidP="00884E0A">
      <w:pPr>
        <w:adjustRightInd w:val="0"/>
        <w:snapToGrid w:val="0"/>
        <w:spacing w:line="360" w:lineRule="auto"/>
        <w:ind w:firstLineChars="200" w:firstLine="640"/>
        <w:rPr>
          <w:rFonts w:ascii="黑体" w:eastAsia="黑体"/>
          <w:sz w:val="32"/>
          <w:szCs w:val="32"/>
        </w:rPr>
      </w:pPr>
      <w:r w:rsidRPr="006C0698">
        <w:rPr>
          <w:rFonts w:ascii="黑体" w:eastAsia="黑体" w:hint="eastAsia"/>
          <w:sz w:val="32"/>
          <w:szCs w:val="32"/>
        </w:rPr>
        <w:t>二十、慢性肾功能不全</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（一）鉴定标准</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有原发性肾小球疾病、各种继发性肾脏病（糖尿病肾病、缺血性肾病、狼疮性肾炎、系统性小血管炎肾损害、痛风性肾病、梗阻性肾病等）、间质性肾炎、肾盂肾炎、囊肿性肾病等病史，并经二级以上医院住院治疗，同时符合以下</w:t>
      </w:r>
      <w:r w:rsidRPr="00884E0A">
        <w:rPr>
          <w:rFonts w:eastAsia="仿宋_GB2312"/>
          <w:sz w:val="32"/>
          <w:szCs w:val="32"/>
        </w:rPr>
        <w:t>2</w:t>
      </w:r>
      <w:r w:rsidRPr="00884E0A">
        <w:rPr>
          <w:rFonts w:eastAsia="仿宋_GB2312"/>
          <w:sz w:val="32"/>
          <w:szCs w:val="32"/>
        </w:rPr>
        <w:t>项者：</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lastRenderedPageBreak/>
        <w:t>1</w:t>
      </w:r>
      <w:r w:rsidRPr="00884E0A">
        <w:rPr>
          <w:rFonts w:eastAsia="仿宋_GB2312"/>
          <w:sz w:val="32"/>
          <w:szCs w:val="32"/>
        </w:rPr>
        <w:t>、影像学检查提示双肾弥漫性病变、双肾萎缩、囊性改变；</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2</w:t>
      </w:r>
      <w:r w:rsidRPr="00884E0A">
        <w:rPr>
          <w:rFonts w:eastAsia="仿宋_GB2312"/>
          <w:sz w:val="32"/>
          <w:szCs w:val="32"/>
        </w:rPr>
        <w:t>、生化检查：血肌</w:t>
      </w:r>
      <w:proofErr w:type="gramStart"/>
      <w:r w:rsidRPr="00884E0A">
        <w:rPr>
          <w:rFonts w:eastAsia="仿宋_GB2312"/>
          <w:sz w:val="32"/>
          <w:szCs w:val="32"/>
        </w:rPr>
        <w:t>酐</w:t>
      </w:r>
      <w:proofErr w:type="gramEnd"/>
      <w:r w:rsidRPr="00884E0A">
        <w:rPr>
          <w:rFonts w:eastAsia="仿宋_GB2312"/>
          <w:sz w:val="32"/>
          <w:szCs w:val="32"/>
        </w:rPr>
        <w:t>大于</w:t>
      </w:r>
      <w:r w:rsidRPr="00884E0A">
        <w:rPr>
          <w:rFonts w:eastAsia="仿宋_GB2312"/>
          <w:sz w:val="32"/>
          <w:szCs w:val="32"/>
        </w:rPr>
        <w:t>176.8µmol/L</w:t>
      </w:r>
      <w:r w:rsidRPr="00884E0A">
        <w:rPr>
          <w:rFonts w:eastAsia="仿宋_GB2312"/>
          <w:sz w:val="32"/>
          <w:szCs w:val="32"/>
        </w:rPr>
        <w:t>、肌酐清除率小于</w:t>
      </w:r>
      <w:r w:rsidRPr="00884E0A">
        <w:rPr>
          <w:rFonts w:eastAsia="仿宋_GB2312"/>
          <w:sz w:val="32"/>
          <w:szCs w:val="32"/>
        </w:rPr>
        <w:t>30ml/min</w:t>
      </w:r>
      <w:r w:rsidRPr="00884E0A">
        <w:rPr>
          <w:rFonts w:eastAsia="仿宋_GB2312"/>
          <w:sz w:val="32"/>
          <w:szCs w:val="32"/>
        </w:rPr>
        <w:t>。</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1</w:t>
      </w:r>
      <w:r w:rsidRPr="00884E0A">
        <w:rPr>
          <w:rFonts w:eastAsia="仿宋_GB2312"/>
          <w:sz w:val="32"/>
          <w:szCs w:val="32"/>
        </w:rPr>
        <w:t>、西药：循环系统药物（限：强心药、钙拮抗药、</w:t>
      </w:r>
      <w:r w:rsidRPr="00884E0A">
        <w:rPr>
          <w:rFonts w:eastAsia="仿宋_GB2312"/>
          <w:sz w:val="32"/>
          <w:szCs w:val="32"/>
        </w:rPr>
        <w:t>β</w:t>
      </w:r>
      <w:r w:rsidRPr="00884E0A">
        <w:rPr>
          <w:rFonts w:eastAsia="仿宋_GB2312"/>
          <w:sz w:val="32"/>
          <w:szCs w:val="32"/>
        </w:rPr>
        <w:t>受体阻滞药、作用于</w:t>
      </w:r>
      <w:r w:rsidRPr="00884E0A">
        <w:rPr>
          <w:rFonts w:eastAsia="仿宋_GB2312"/>
          <w:sz w:val="32"/>
          <w:szCs w:val="32"/>
        </w:rPr>
        <w:t>α</w:t>
      </w:r>
      <w:r w:rsidRPr="00884E0A">
        <w:rPr>
          <w:rFonts w:eastAsia="仿宋_GB2312"/>
          <w:sz w:val="32"/>
          <w:szCs w:val="32"/>
        </w:rPr>
        <w:t>受体的药物、血管紧张素转换酶抑制药、血管紧张素</w:t>
      </w:r>
      <w:r w:rsidRPr="00884E0A">
        <w:rPr>
          <w:rFonts w:eastAsia="仿宋_GB2312"/>
          <w:sz w:val="32"/>
          <w:szCs w:val="32"/>
        </w:rPr>
        <w:t>II</w:t>
      </w:r>
      <w:r w:rsidRPr="00884E0A">
        <w:rPr>
          <w:rFonts w:eastAsia="仿宋_GB2312"/>
          <w:sz w:val="32"/>
          <w:szCs w:val="32"/>
        </w:rPr>
        <w:t>受体拮抗药、其它血管舒张药）、泌尿系统药物（限：利尿剂、前列腺疾病用药）、消化系统药物（限：碳酸氢钠口服常释剂型）、血液系统药物（限：止血药、抗贫血药、其他药）、</w:t>
      </w:r>
      <w:r w:rsidRPr="00884E0A">
        <w:rPr>
          <w:rFonts w:eastAsia="仿宋_GB2312"/>
          <w:color w:val="000000"/>
          <w:kern w:val="0"/>
          <w:sz w:val="32"/>
          <w:szCs w:val="32"/>
        </w:rPr>
        <w:t>抗菌药物</w:t>
      </w:r>
      <w:r w:rsidRPr="00884E0A">
        <w:rPr>
          <w:rFonts w:eastAsia="仿宋_GB2312"/>
          <w:sz w:val="32"/>
          <w:szCs w:val="32"/>
        </w:rPr>
        <w:t>（有明确感染症状，在医师指导下使用，限：青霉素类、头孢菌素类、大环内酯类、林可酰胺类、</w:t>
      </w:r>
      <w:proofErr w:type="gramStart"/>
      <w:r w:rsidRPr="00884E0A">
        <w:rPr>
          <w:rFonts w:eastAsia="仿宋_GB2312"/>
          <w:sz w:val="32"/>
          <w:szCs w:val="32"/>
        </w:rPr>
        <w:t>喹</w:t>
      </w:r>
      <w:proofErr w:type="gramEnd"/>
      <w:r w:rsidRPr="00884E0A">
        <w:rPr>
          <w:rFonts w:eastAsia="仿宋_GB2312"/>
          <w:sz w:val="32"/>
          <w:szCs w:val="32"/>
        </w:rPr>
        <w:t>诺酮类）、辅助用药</w:t>
      </w:r>
      <w:r w:rsidRPr="00884E0A">
        <w:rPr>
          <w:rFonts w:eastAsia="仿宋_GB2312"/>
          <w:sz w:val="32"/>
          <w:szCs w:val="32"/>
        </w:rPr>
        <w:t>[</w:t>
      </w:r>
      <w:r w:rsidRPr="00884E0A">
        <w:rPr>
          <w:rFonts w:eastAsia="仿宋_GB2312"/>
          <w:sz w:val="32"/>
          <w:szCs w:val="32"/>
        </w:rPr>
        <w:t>限：葡萄糖酸钙口服常释剂型及注射剂、左卡尼</w:t>
      </w:r>
      <w:proofErr w:type="gramStart"/>
      <w:r w:rsidRPr="00884E0A">
        <w:rPr>
          <w:rFonts w:eastAsia="仿宋_GB2312"/>
          <w:sz w:val="32"/>
          <w:szCs w:val="32"/>
        </w:rPr>
        <w:t>汀</w:t>
      </w:r>
      <w:proofErr w:type="gramEnd"/>
      <w:r w:rsidRPr="00884E0A">
        <w:rPr>
          <w:rFonts w:eastAsia="仿宋_GB2312"/>
          <w:sz w:val="32"/>
          <w:szCs w:val="32"/>
        </w:rPr>
        <w:t>注射液、骨化三醇口服常释剂型、复方氨基酸注射剂（</w:t>
      </w:r>
      <w:smartTag w:uri="urn:schemas-microsoft-com:office:smarttags" w:element="chmetcnv">
        <w:smartTagPr>
          <w:attr w:name="TCSC" w:val="0"/>
          <w:attr w:name="NumberType" w:val="1"/>
          <w:attr w:name="Negative" w:val="False"/>
          <w:attr w:name="HasSpace" w:val="False"/>
          <w:attr w:name="SourceValue" w:val="18"/>
          <w:attr w:name="UnitName" w:val="F"/>
        </w:smartTagPr>
        <w:r w:rsidRPr="00884E0A">
          <w:rPr>
            <w:rFonts w:eastAsia="仿宋_GB2312"/>
            <w:sz w:val="32"/>
            <w:szCs w:val="32"/>
          </w:rPr>
          <w:t>18F</w:t>
        </w:r>
      </w:smartTag>
      <w:r w:rsidRPr="00884E0A">
        <w:rPr>
          <w:rFonts w:eastAsia="仿宋_GB2312"/>
          <w:sz w:val="32"/>
          <w:szCs w:val="32"/>
        </w:rPr>
        <w:t>、</w:t>
      </w:r>
      <w:r w:rsidRPr="00884E0A">
        <w:rPr>
          <w:rFonts w:eastAsia="仿宋_GB2312"/>
          <w:sz w:val="32"/>
          <w:szCs w:val="32"/>
        </w:rPr>
        <w:t>18AA</w:t>
      </w:r>
      <w:r w:rsidRPr="00884E0A">
        <w:rPr>
          <w:rFonts w:eastAsia="仿宋_GB2312"/>
          <w:sz w:val="32"/>
          <w:szCs w:val="32"/>
        </w:rPr>
        <w:t>、</w:t>
      </w:r>
      <w:r w:rsidRPr="00884E0A">
        <w:rPr>
          <w:rFonts w:eastAsia="仿宋_GB2312"/>
          <w:sz w:val="32"/>
          <w:szCs w:val="32"/>
        </w:rPr>
        <w:t>18AA-I</w:t>
      </w:r>
      <w:r w:rsidRPr="00884E0A">
        <w:rPr>
          <w:rFonts w:eastAsia="仿宋_GB2312"/>
          <w:sz w:val="32"/>
          <w:szCs w:val="32"/>
        </w:rPr>
        <w:t>、</w:t>
      </w:r>
      <w:r w:rsidRPr="00884E0A">
        <w:rPr>
          <w:rFonts w:eastAsia="仿宋_GB2312"/>
          <w:sz w:val="32"/>
          <w:szCs w:val="32"/>
        </w:rPr>
        <w:t>18AA-II</w:t>
      </w:r>
      <w:r w:rsidRPr="00884E0A">
        <w:rPr>
          <w:rFonts w:eastAsia="仿宋_GB2312"/>
          <w:sz w:val="32"/>
          <w:szCs w:val="32"/>
        </w:rPr>
        <w:t>）、脂肪乳（长链、中链及长链复合剂）、复方</w:t>
      </w:r>
      <w:r w:rsidRPr="00884E0A">
        <w:rPr>
          <w:rFonts w:eastAsia="仿宋_GB2312"/>
          <w:sz w:val="32"/>
          <w:szCs w:val="32"/>
        </w:rPr>
        <w:t>α</w:t>
      </w:r>
      <w:r w:rsidRPr="00884E0A">
        <w:rPr>
          <w:rFonts w:eastAsia="仿宋_GB2312"/>
          <w:sz w:val="32"/>
          <w:szCs w:val="32"/>
        </w:rPr>
        <w:t>酮酸口服常释剂型</w:t>
      </w:r>
      <w:r w:rsidRPr="00884E0A">
        <w:rPr>
          <w:rFonts w:eastAsia="仿宋_GB2312"/>
          <w:sz w:val="32"/>
          <w:szCs w:val="32"/>
        </w:rPr>
        <w:t>]</w:t>
      </w:r>
      <w:r w:rsidRPr="00884E0A">
        <w:rPr>
          <w:rFonts w:eastAsia="仿宋_GB2312"/>
          <w:sz w:val="32"/>
          <w:szCs w:val="32"/>
        </w:rPr>
        <w:t>；</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2</w:t>
      </w:r>
      <w:r w:rsidRPr="00884E0A">
        <w:rPr>
          <w:rFonts w:eastAsia="仿宋_GB2312"/>
          <w:sz w:val="32"/>
          <w:szCs w:val="32"/>
        </w:rPr>
        <w:t>、中成药：百令胶囊、褐藻多糖硫酸</w:t>
      </w:r>
      <w:proofErr w:type="gramStart"/>
      <w:r w:rsidRPr="00884E0A">
        <w:rPr>
          <w:rFonts w:eastAsia="仿宋_GB2312"/>
          <w:sz w:val="32"/>
          <w:szCs w:val="32"/>
        </w:rPr>
        <w:t>酯</w:t>
      </w:r>
      <w:proofErr w:type="gramEnd"/>
      <w:r w:rsidRPr="00884E0A">
        <w:rPr>
          <w:rFonts w:eastAsia="仿宋_GB2312"/>
          <w:sz w:val="32"/>
          <w:szCs w:val="32"/>
        </w:rPr>
        <w:t>胶囊、丹参注射液（含注射用冻干粉针）、</w:t>
      </w:r>
      <w:proofErr w:type="gramStart"/>
      <w:r w:rsidRPr="00884E0A">
        <w:rPr>
          <w:rFonts w:eastAsia="仿宋_GB2312"/>
          <w:sz w:val="32"/>
          <w:szCs w:val="32"/>
        </w:rPr>
        <w:t>香丹注射液</w:t>
      </w:r>
      <w:proofErr w:type="gramEnd"/>
      <w:r w:rsidRPr="00884E0A">
        <w:rPr>
          <w:rFonts w:eastAsia="仿宋_GB2312"/>
          <w:sz w:val="32"/>
          <w:szCs w:val="32"/>
        </w:rPr>
        <w:t>、三七总皂苷注射制剂、尿毒清颗粒；</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3</w:t>
      </w:r>
      <w:r w:rsidRPr="00884E0A">
        <w:rPr>
          <w:rFonts w:eastAsia="仿宋_GB2312"/>
          <w:sz w:val="32"/>
          <w:szCs w:val="32"/>
        </w:rPr>
        <w:t>、中药饮片：经中医主治医师辨证施治。</w:t>
      </w:r>
    </w:p>
    <w:p w:rsidR="00AC1505" w:rsidRPr="006C0698" w:rsidRDefault="00AC1505" w:rsidP="00884E0A">
      <w:pPr>
        <w:adjustRightInd w:val="0"/>
        <w:snapToGrid w:val="0"/>
        <w:spacing w:line="360" w:lineRule="auto"/>
        <w:ind w:firstLineChars="200" w:firstLine="640"/>
        <w:rPr>
          <w:rFonts w:ascii="黑体" w:eastAsia="黑体"/>
          <w:color w:val="000000"/>
          <w:sz w:val="32"/>
          <w:szCs w:val="32"/>
        </w:rPr>
      </w:pPr>
      <w:r w:rsidRPr="006C0698">
        <w:rPr>
          <w:rFonts w:ascii="黑体" w:eastAsia="黑体" w:hint="eastAsia"/>
          <w:color w:val="000000"/>
          <w:sz w:val="32"/>
          <w:szCs w:val="32"/>
        </w:rPr>
        <w:t>二十一、血小板减少性紫癜</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（一）鉴定标准</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lastRenderedPageBreak/>
        <w:t>有血</w:t>
      </w:r>
      <w:r w:rsidRPr="00884E0A">
        <w:rPr>
          <w:rFonts w:eastAsia="仿宋_GB2312"/>
          <w:color w:val="000000"/>
          <w:sz w:val="32"/>
          <w:szCs w:val="32"/>
        </w:rPr>
        <w:t>小板减少性紫癜病史半年以上，同时符合以下</w:t>
      </w:r>
      <w:r w:rsidRPr="00884E0A">
        <w:rPr>
          <w:rFonts w:eastAsia="仿宋_GB2312"/>
          <w:color w:val="000000"/>
          <w:sz w:val="32"/>
          <w:szCs w:val="32"/>
        </w:rPr>
        <w:t>3</w:t>
      </w:r>
      <w:r w:rsidRPr="00884E0A">
        <w:rPr>
          <w:rFonts w:eastAsia="仿宋_GB2312"/>
          <w:color w:val="000000"/>
          <w:sz w:val="32"/>
          <w:szCs w:val="32"/>
        </w:rPr>
        <w:t>项者：</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．多次化验血小板小于</w:t>
      </w:r>
      <w:r w:rsidRPr="00884E0A">
        <w:rPr>
          <w:rFonts w:eastAsia="仿宋_GB2312"/>
          <w:color w:val="000000"/>
          <w:sz w:val="32"/>
          <w:szCs w:val="32"/>
        </w:rPr>
        <w:t>100×109/L</w:t>
      </w:r>
      <w:r w:rsidRPr="00884E0A">
        <w:rPr>
          <w:rFonts w:eastAsia="仿宋_GB2312"/>
          <w:color w:val="000000"/>
          <w:sz w:val="32"/>
          <w:szCs w:val="32"/>
        </w:rPr>
        <w:t>；</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．骨髓检查巨核细胞正常或增多，成熟产板型巨核细胞减少；</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3</w:t>
      </w:r>
      <w:r w:rsidRPr="00884E0A">
        <w:rPr>
          <w:rFonts w:eastAsia="仿宋_GB2312"/>
          <w:color w:val="000000"/>
          <w:sz w:val="32"/>
          <w:szCs w:val="32"/>
        </w:rPr>
        <w:t>．</w:t>
      </w:r>
      <w:proofErr w:type="gramStart"/>
      <w:r w:rsidRPr="00884E0A">
        <w:rPr>
          <w:rFonts w:eastAsia="仿宋_GB2312"/>
          <w:color w:val="000000"/>
          <w:sz w:val="32"/>
          <w:szCs w:val="32"/>
        </w:rPr>
        <w:t>脾</w:t>
      </w:r>
      <w:proofErr w:type="gramEnd"/>
      <w:r w:rsidRPr="00884E0A">
        <w:rPr>
          <w:rFonts w:eastAsia="仿宋_GB2312"/>
          <w:color w:val="000000"/>
          <w:sz w:val="32"/>
          <w:szCs w:val="32"/>
        </w:rPr>
        <w:t>不大或轻度大。</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、西药：激素及调节内分泌功能药（限：泼尼松口服常释剂、氢化可的松口服常释剂及注射剂、</w:t>
      </w:r>
      <w:proofErr w:type="gramStart"/>
      <w:r w:rsidRPr="00884E0A">
        <w:rPr>
          <w:rFonts w:eastAsia="仿宋_GB2312"/>
          <w:color w:val="000000"/>
          <w:sz w:val="32"/>
          <w:szCs w:val="32"/>
        </w:rPr>
        <w:t>甲泼尼龙</w:t>
      </w:r>
      <w:proofErr w:type="gramEnd"/>
      <w:r w:rsidRPr="00884E0A">
        <w:rPr>
          <w:rFonts w:eastAsia="仿宋_GB2312"/>
          <w:color w:val="000000"/>
          <w:sz w:val="32"/>
          <w:szCs w:val="32"/>
        </w:rPr>
        <w:t>口服常释剂及注射剂、达那</w:t>
      </w:r>
      <w:proofErr w:type="gramStart"/>
      <w:r w:rsidRPr="00884E0A">
        <w:rPr>
          <w:rFonts w:eastAsia="仿宋_GB2312"/>
          <w:color w:val="000000"/>
          <w:sz w:val="32"/>
          <w:szCs w:val="32"/>
        </w:rPr>
        <w:t>唑</w:t>
      </w:r>
      <w:proofErr w:type="gramEnd"/>
      <w:r w:rsidRPr="00884E0A">
        <w:rPr>
          <w:rFonts w:eastAsia="仿宋_GB2312"/>
          <w:color w:val="000000"/>
          <w:sz w:val="32"/>
          <w:szCs w:val="32"/>
        </w:rPr>
        <w:t>口服常释剂型）；</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、中成药：升血小板胶囊；</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3</w:t>
      </w:r>
      <w:r w:rsidRPr="00884E0A">
        <w:rPr>
          <w:rFonts w:eastAsia="仿宋_GB2312"/>
          <w:color w:val="000000"/>
          <w:sz w:val="32"/>
          <w:szCs w:val="32"/>
        </w:rPr>
        <w:t>、中药饮片：经中医主治医师辨证施治。</w:t>
      </w:r>
    </w:p>
    <w:p w:rsidR="00AC1505" w:rsidRPr="006C0698" w:rsidRDefault="00AC1505" w:rsidP="00884E0A">
      <w:pPr>
        <w:adjustRightInd w:val="0"/>
        <w:snapToGrid w:val="0"/>
        <w:spacing w:line="360" w:lineRule="auto"/>
        <w:ind w:firstLineChars="200" w:firstLine="640"/>
        <w:rPr>
          <w:rFonts w:ascii="黑体" w:eastAsia="黑体"/>
          <w:sz w:val="32"/>
          <w:szCs w:val="32"/>
        </w:rPr>
      </w:pPr>
      <w:r w:rsidRPr="006C0698">
        <w:rPr>
          <w:rFonts w:ascii="黑体" w:eastAsia="黑体" w:hint="eastAsia"/>
          <w:sz w:val="32"/>
          <w:szCs w:val="32"/>
        </w:rPr>
        <w:t>二十二、癫痫</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（一）鉴定标准</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同时符合以下</w:t>
      </w:r>
      <w:r w:rsidRPr="00884E0A">
        <w:rPr>
          <w:rFonts w:eastAsia="仿宋_GB2312"/>
          <w:color w:val="000000"/>
          <w:sz w:val="32"/>
          <w:szCs w:val="32"/>
        </w:rPr>
        <w:t>2</w:t>
      </w:r>
      <w:r w:rsidRPr="00884E0A">
        <w:rPr>
          <w:rFonts w:eastAsia="仿宋_GB2312"/>
          <w:color w:val="000000"/>
          <w:sz w:val="32"/>
          <w:szCs w:val="32"/>
        </w:rPr>
        <w:t>项者：</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、有明确的癫痫发作性症状或脑电图有典型癫痫波；</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、影像学</w:t>
      </w:r>
      <w:r w:rsidRPr="00884E0A">
        <w:rPr>
          <w:rFonts w:eastAsia="仿宋_GB2312"/>
          <w:color w:val="000000"/>
          <w:sz w:val="32"/>
          <w:szCs w:val="32"/>
        </w:rPr>
        <w:t>CT</w:t>
      </w:r>
      <w:r w:rsidRPr="00884E0A">
        <w:rPr>
          <w:rFonts w:eastAsia="仿宋_GB2312"/>
          <w:color w:val="000000"/>
          <w:sz w:val="32"/>
          <w:szCs w:val="32"/>
        </w:rPr>
        <w:t>、</w:t>
      </w:r>
      <w:r w:rsidRPr="00884E0A">
        <w:rPr>
          <w:rFonts w:eastAsia="仿宋_GB2312"/>
          <w:color w:val="000000"/>
          <w:sz w:val="32"/>
          <w:szCs w:val="32"/>
        </w:rPr>
        <w:t>MRI</w:t>
      </w:r>
      <w:r w:rsidRPr="00884E0A">
        <w:rPr>
          <w:rFonts w:eastAsia="仿宋_GB2312"/>
          <w:color w:val="000000"/>
          <w:sz w:val="32"/>
          <w:szCs w:val="32"/>
        </w:rPr>
        <w:t>、或</w:t>
      </w:r>
      <w:r w:rsidRPr="00884E0A">
        <w:rPr>
          <w:rFonts w:eastAsia="仿宋_GB2312"/>
          <w:color w:val="000000"/>
          <w:sz w:val="32"/>
          <w:szCs w:val="32"/>
        </w:rPr>
        <w:t>ECT</w:t>
      </w:r>
      <w:r w:rsidRPr="00884E0A">
        <w:rPr>
          <w:rFonts w:eastAsia="仿宋_GB2312"/>
          <w:color w:val="000000"/>
          <w:sz w:val="32"/>
          <w:szCs w:val="32"/>
        </w:rPr>
        <w:t>可有相应病灶。</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、西药：神经系统用药物（限：抗癫痫药、镇静催眠药）、治疗精神障碍药（限：地西</w:t>
      </w:r>
      <w:proofErr w:type="gramStart"/>
      <w:r w:rsidRPr="00884E0A">
        <w:rPr>
          <w:rFonts w:eastAsia="仿宋_GB2312"/>
          <w:color w:val="000000"/>
          <w:sz w:val="32"/>
          <w:szCs w:val="32"/>
        </w:rPr>
        <w:t>泮</w:t>
      </w:r>
      <w:proofErr w:type="gramEnd"/>
      <w:r w:rsidRPr="00884E0A">
        <w:rPr>
          <w:rFonts w:eastAsia="仿宋_GB2312"/>
          <w:color w:val="000000"/>
          <w:sz w:val="32"/>
          <w:szCs w:val="32"/>
        </w:rPr>
        <w:t>口服常释剂型及注射剂）；</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、中药饮片：经中医主治医师辨证施治。</w:t>
      </w:r>
    </w:p>
    <w:p w:rsidR="00AC1505" w:rsidRPr="006C0698" w:rsidRDefault="00AC1505" w:rsidP="00884E0A">
      <w:pPr>
        <w:adjustRightInd w:val="0"/>
        <w:snapToGrid w:val="0"/>
        <w:spacing w:line="360" w:lineRule="auto"/>
        <w:ind w:firstLineChars="200" w:firstLine="640"/>
        <w:rPr>
          <w:rFonts w:ascii="黑体" w:eastAsia="黑体"/>
          <w:sz w:val="32"/>
          <w:szCs w:val="32"/>
        </w:rPr>
      </w:pPr>
      <w:r w:rsidRPr="006C0698">
        <w:rPr>
          <w:rFonts w:ascii="黑体" w:eastAsia="黑体" w:hint="eastAsia"/>
          <w:sz w:val="32"/>
          <w:szCs w:val="32"/>
        </w:rPr>
        <w:t>二十三、帕金森氏病</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lastRenderedPageBreak/>
        <w:t>（一）鉴定标准</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经二级以上医院治疗，同时符合以下</w:t>
      </w:r>
      <w:r w:rsidRPr="00884E0A">
        <w:rPr>
          <w:rFonts w:eastAsia="仿宋_GB2312"/>
          <w:color w:val="000000"/>
          <w:sz w:val="32"/>
          <w:szCs w:val="32"/>
        </w:rPr>
        <w:t>4</w:t>
      </w:r>
      <w:r w:rsidRPr="00884E0A">
        <w:rPr>
          <w:rFonts w:eastAsia="仿宋_GB2312"/>
          <w:color w:val="000000"/>
          <w:sz w:val="32"/>
          <w:szCs w:val="32"/>
        </w:rPr>
        <w:t>项者：</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．有静止性震颤；</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．有肢体强直症状；</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3</w:t>
      </w:r>
      <w:r w:rsidRPr="00884E0A">
        <w:rPr>
          <w:rFonts w:eastAsia="仿宋_GB2312"/>
          <w:color w:val="000000"/>
          <w:sz w:val="32"/>
          <w:szCs w:val="32"/>
        </w:rPr>
        <w:t>．运动障碍：写字过小症、慌张步态、面具脸、说话不清、吞咽困难；</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4</w:t>
      </w:r>
      <w:r w:rsidRPr="00884E0A">
        <w:rPr>
          <w:rFonts w:eastAsia="仿宋_GB2312"/>
          <w:color w:val="000000"/>
          <w:sz w:val="32"/>
          <w:szCs w:val="32"/>
        </w:rPr>
        <w:t>．</w:t>
      </w:r>
      <w:r w:rsidRPr="00884E0A">
        <w:rPr>
          <w:rFonts w:eastAsia="仿宋_GB2312"/>
          <w:color w:val="000000"/>
          <w:sz w:val="32"/>
          <w:szCs w:val="32"/>
        </w:rPr>
        <w:t>CT</w:t>
      </w:r>
      <w:r w:rsidRPr="00884E0A">
        <w:rPr>
          <w:rFonts w:eastAsia="仿宋_GB2312"/>
          <w:color w:val="000000"/>
          <w:sz w:val="32"/>
          <w:szCs w:val="32"/>
        </w:rPr>
        <w:t>：可正常或有不同程度的脑萎缩改变</w:t>
      </w:r>
      <w:r w:rsidRPr="00884E0A">
        <w:rPr>
          <w:rFonts w:eastAsia="仿宋_GB2312"/>
          <w:color w:val="000000"/>
          <w:sz w:val="32"/>
          <w:szCs w:val="32"/>
        </w:rPr>
        <w:t>,</w:t>
      </w:r>
      <w:r w:rsidRPr="00884E0A">
        <w:rPr>
          <w:rFonts w:eastAsia="仿宋_GB2312"/>
          <w:color w:val="000000"/>
          <w:sz w:val="32"/>
          <w:szCs w:val="32"/>
        </w:rPr>
        <w:t>表现为蛛网膜下腔及脑沟增宽、脑室扩大。</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、西药：神经系统用药物（限：抗帕金森病药）、抗变态反应药物（限：苯海拉明口服常释剂型）；</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、中成药：心脑舒通胶囊（片）、</w:t>
      </w:r>
      <w:r w:rsidRPr="00884E0A">
        <w:rPr>
          <w:rFonts w:eastAsia="仿宋_GB2312"/>
          <w:color w:val="000000"/>
          <w:sz w:val="32"/>
          <w:szCs w:val="32"/>
        </w:rPr>
        <w:t xml:space="preserve"> </w:t>
      </w:r>
      <w:r w:rsidRPr="00884E0A">
        <w:rPr>
          <w:rFonts w:eastAsia="仿宋_GB2312"/>
          <w:color w:val="000000"/>
          <w:sz w:val="32"/>
          <w:szCs w:val="32"/>
        </w:rPr>
        <w:t>脑心通胶囊；</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3</w:t>
      </w:r>
      <w:r w:rsidRPr="00884E0A">
        <w:rPr>
          <w:rFonts w:eastAsia="仿宋_GB2312"/>
          <w:color w:val="000000"/>
          <w:sz w:val="32"/>
          <w:szCs w:val="32"/>
        </w:rPr>
        <w:t>、中药饮片：经中医主治医师辨证施治。</w:t>
      </w:r>
    </w:p>
    <w:p w:rsidR="00AC1505" w:rsidRPr="006C0698" w:rsidRDefault="00AC1505" w:rsidP="00884E0A">
      <w:pPr>
        <w:adjustRightInd w:val="0"/>
        <w:snapToGrid w:val="0"/>
        <w:spacing w:line="360" w:lineRule="auto"/>
        <w:ind w:firstLineChars="200" w:firstLine="640"/>
        <w:rPr>
          <w:rFonts w:ascii="黑体" w:eastAsia="黑体"/>
          <w:sz w:val="32"/>
          <w:szCs w:val="32"/>
        </w:rPr>
      </w:pPr>
      <w:r w:rsidRPr="006C0698">
        <w:rPr>
          <w:rFonts w:ascii="黑体" w:eastAsia="黑体" w:hint="eastAsia"/>
          <w:sz w:val="32"/>
          <w:szCs w:val="32"/>
        </w:rPr>
        <w:t>二十四、甲状腺功能亢进</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（一）鉴定标准</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有近三个月门诊就诊记录，同时符合以下</w:t>
      </w:r>
      <w:r w:rsidRPr="00884E0A">
        <w:rPr>
          <w:rFonts w:eastAsia="仿宋_GB2312"/>
          <w:sz w:val="32"/>
          <w:szCs w:val="32"/>
        </w:rPr>
        <w:t>2</w:t>
      </w:r>
      <w:r w:rsidRPr="00884E0A">
        <w:rPr>
          <w:rFonts w:eastAsia="仿宋_GB2312"/>
          <w:sz w:val="32"/>
          <w:szCs w:val="32"/>
        </w:rPr>
        <w:t>项者：</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、临床表现：易激动、有高代谢症状，怕热、多汗、纳</w:t>
      </w:r>
      <w:proofErr w:type="gramStart"/>
      <w:r w:rsidRPr="00884E0A">
        <w:rPr>
          <w:rFonts w:eastAsia="仿宋_GB2312"/>
          <w:color w:val="000000"/>
          <w:sz w:val="32"/>
          <w:szCs w:val="32"/>
        </w:rPr>
        <w:t>亢</w:t>
      </w:r>
      <w:proofErr w:type="gramEnd"/>
      <w:r w:rsidRPr="00884E0A">
        <w:rPr>
          <w:rFonts w:eastAsia="仿宋_GB2312"/>
          <w:color w:val="000000"/>
          <w:sz w:val="32"/>
          <w:szCs w:val="32"/>
        </w:rPr>
        <w:t>伴消瘦、静息时心率过速症状、甲状腺肿大等；</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、辅助检查：甲状腺功能异常。</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、西药：甲状腺激素及抗甲状腺药、辅助用药（限：美托</w:t>
      </w:r>
      <w:r w:rsidRPr="00884E0A">
        <w:rPr>
          <w:rFonts w:eastAsia="仿宋_GB2312"/>
          <w:color w:val="000000"/>
          <w:sz w:val="32"/>
          <w:szCs w:val="32"/>
        </w:rPr>
        <w:lastRenderedPageBreak/>
        <w:t>洛尔口服常释剂型、普</w:t>
      </w:r>
      <w:proofErr w:type="gramStart"/>
      <w:r w:rsidRPr="00884E0A">
        <w:rPr>
          <w:rFonts w:eastAsia="仿宋_GB2312"/>
          <w:color w:val="000000"/>
          <w:sz w:val="32"/>
          <w:szCs w:val="32"/>
        </w:rPr>
        <w:t>萘洛</w:t>
      </w:r>
      <w:proofErr w:type="gramEnd"/>
      <w:r w:rsidRPr="00884E0A">
        <w:rPr>
          <w:rFonts w:eastAsia="仿宋_GB2312"/>
          <w:color w:val="000000"/>
          <w:sz w:val="32"/>
          <w:szCs w:val="32"/>
        </w:rPr>
        <w:t>尔口服常释剂型、利血生口服常释剂型、鲨肝醇口服常释剂型、维生素</w:t>
      </w:r>
      <w:r w:rsidRPr="00884E0A">
        <w:rPr>
          <w:rFonts w:eastAsia="仿宋_GB2312"/>
          <w:color w:val="000000"/>
          <w:sz w:val="32"/>
          <w:szCs w:val="32"/>
        </w:rPr>
        <w:t>B4</w:t>
      </w:r>
      <w:r w:rsidRPr="00884E0A">
        <w:rPr>
          <w:rFonts w:eastAsia="仿宋_GB2312"/>
          <w:color w:val="000000"/>
          <w:sz w:val="32"/>
          <w:szCs w:val="32"/>
        </w:rPr>
        <w:t>口服常释剂型、肌苷口服常释剂型、维生素</w:t>
      </w:r>
      <w:r w:rsidRPr="00884E0A">
        <w:rPr>
          <w:rFonts w:eastAsia="仿宋_GB2312"/>
          <w:color w:val="000000"/>
          <w:sz w:val="32"/>
          <w:szCs w:val="32"/>
        </w:rPr>
        <w:t>B1</w:t>
      </w:r>
      <w:r w:rsidRPr="00884E0A">
        <w:rPr>
          <w:rFonts w:eastAsia="仿宋_GB2312"/>
          <w:color w:val="000000"/>
          <w:sz w:val="32"/>
          <w:szCs w:val="32"/>
        </w:rPr>
        <w:t>口服常释剂型）；</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、中成药：夏枯草膏（胶囊、口服液）；</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3</w:t>
      </w:r>
      <w:r w:rsidRPr="00884E0A">
        <w:rPr>
          <w:rFonts w:eastAsia="仿宋_GB2312"/>
          <w:color w:val="000000"/>
          <w:sz w:val="32"/>
          <w:szCs w:val="32"/>
        </w:rPr>
        <w:t>、中药饮片：经中医主治医师辨证施治。</w:t>
      </w:r>
    </w:p>
    <w:p w:rsidR="00AC1505" w:rsidRPr="006C0698" w:rsidRDefault="00AC1505" w:rsidP="00884E0A">
      <w:pPr>
        <w:adjustRightInd w:val="0"/>
        <w:snapToGrid w:val="0"/>
        <w:spacing w:line="360" w:lineRule="auto"/>
        <w:ind w:firstLineChars="200" w:firstLine="640"/>
        <w:rPr>
          <w:rFonts w:ascii="黑体" w:eastAsia="黑体"/>
          <w:b/>
          <w:color w:val="000000"/>
          <w:sz w:val="32"/>
          <w:szCs w:val="32"/>
        </w:rPr>
      </w:pPr>
      <w:r w:rsidRPr="006C0698">
        <w:rPr>
          <w:rFonts w:ascii="黑体" w:eastAsia="黑体" w:hint="eastAsia"/>
          <w:sz w:val="32"/>
          <w:szCs w:val="32"/>
        </w:rPr>
        <w:t>二十五</w:t>
      </w:r>
      <w:r w:rsidRPr="006C0698">
        <w:rPr>
          <w:rFonts w:ascii="黑体" w:eastAsia="黑体" w:hint="eastAsia"/>
          <w:b/>
          <w:color w:val="000000"/>
          <w:sz w:val="32"/>
          <w:szCs w:val="32"/>
        </w:rPr>
        <w:t>、</w:t>
      </w:r>
      <w:r w:rsidRPr="006C0698">
        <w:rPr>
          <w:rFonts w:ascii="黑体" w:eastAsia="黑体" w:hint="eastAsia"/>
          <w:color w:val="000000"/>
          <w:sz w:val="32"/>
          <w:szCs w:val="32"/>
        </w:rPr>
        <w:t>甲状腺功能减退症</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（一）鉴定标准</w:t>
      </w:r>
    </w:p>
    <w:p w:rsidR="00AC1505" w:rsidRPr="00884E0A" w:rsidRDefault="00AC1505" w:rsidP="00884E0A">
      <w:pPr>
        <w:adjustRightInd w:val="0"/>
        <w:snapToGrid w:val="0"/>
        <w:spacing w:line="360" w:lineRule="auto"/>
        <w:ind w:firstLineChars="200" w:firstLine="640"/>
        <w:rPr>
          <w:rFonts w:eastAsia="仿宋_GB2312"/>
          <w:b/>
          <w:color w:val="000000"/>
          <w:sz w:val="32"/>
          <w:szCs w:val="32"/>
        </w:rPr>
      </w:pPr>
      <w:r w:rsidRPr="00884E0A">
        <w:rPr>
          <w:rFonts w:eastAsia="仿宋_GB2312"/>
          <w:sz w:val="32"/>
          <w:szCs w:val="32"/>
        </w:rPr>
        <w:t>有近三个月门诊就诊记录，同时符合以下</w:t>
      </w:r>
      <w:r w:rsidRPr="00884E0A">
        <w:rPr>
          <w:rFonts w:eastAsia="仿宋_GB2312"/>
          <w:sz w:val="32"/>
          <w:szCs w:val="32"/>
        </w:rPr>
        <w:t>2</w:t>
      </w:r>
      <w:r w:rsidRPr="00884E0A">
        <w:rPr>
          <w:rFonts w:eastAsia="仿宋_GB2312"/>
          <w:sz w:val="32"/>
          <w:szCs w:val="32"/>
        </w:rPr>
        <w:t>项者：</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、临床表现：有低基础代谢症状群：疲乏、行动迟缓、嗜睡、浮肿等；</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、甲状腺功能异常：血清</w:t>
      </w:r>
      <w:r w:rsidRPr="00884E0A">
        <w:rPr>
          <w:rFonts w:eastAsia="仿宋_GB2312"/>
          <w:color w:val="000000"/>
          <w:sz w:val="32"/>
          <w:szCs w:val="32"/>
        </w:rPr>
        <w:t>TSH</w:t>
      </w:r>
      <w:r w:rsidRPr="00884E0A">
        <w:rPr>
          <w:rFonts w:eastAsia="仿宋_GB2312"/>
          <w:color w:val="000000"/>
          <w:sz w:val="32"/>
          <w:szCs w:val="32"/>
        </w:rPr>
        <w:t>（促甲状腺激素）可升高，</w:t>
      </w:r>
      <w:r w:rsidRPr="00884E0A">
        <w:rPr>
          <w:rFonts w:eastAsia="仿宋_GB2312"/>
          <w:color w:val="000000"/>
          <w:sz w:val="32"/>
          <w:szCs w:val="32"/>
        </w:rPr>
        <w:t>FT3</w:t>
      </w:r>
      <w:r w:rsidRPr="00884E0A">
        <w:rPr>
          <w:rFonts w:eastAsia="仿宋_GB2312"/>
          <w:color w:val="000000"/>
          <w:sz w:val="32"/>
          <w:szCs w:val="32"/>
        </w:rPr>
        <w:t>、</w:t>
      </w:r>
      <w:r w:rsidRPr="00884E0A">
        <w:rPr>
          <w:rFonts w:eastAsia="仿宋_GB2312"/>
          <w:color w:val="000000"/>
          <w:sz w:val="32"/>
          <w:szCs w:val="32"/>
        </w:rPr>
        <w:t xml:space="preserve"> FT4</w:t>
      </w:r>
      <w:r w:rsidRPr="00884E0A">
        <w:rPr>
          <w:rFonts w:eastAsia="仿宋_GB2312"/>
          <w:color w:val="000000"/>
          <w:sz w:val="32"/>
          <w:szCs w:val="32"/>
        </w:rPr>
        <w:t>低下（</w:t>
      </w:r>
      <w:r w:rsidRPr="00884E0A">
        <w:rPr>
          <w:rFonts w:eastAsia="仿宋_GB2312"/>
          <w:color w:val="000000"/>
          <w:sz w:val="32"/>
          <w:szCs w:val="32"/>
        </w:rPr>
        <w:t>TSH</w:t>
      </w:r>
      <w:r w:rsidRPr="00884E0A">
        <w:rPr>
          <w:color w:val="000000"/>
          <w:sz w:val="32"/>
          <w:szCs w:val="32"/>
        </w:rPr>
        <w:t>﹥</w:t>
      </w:r>
      <w:r w:rsidRPr="00884E0A">
        <w:rPr>
          <w:rFonts w:eastAsia="仿宋_GB2312"/>
          <w:color w:val="000000"/>
          <w:sz w:val="32"/>
          <w:szCs w:val="32"/>
        </w:rPr>
        <w:t>4.8uIU/L</w:t>
      </w:r>
      <w:r w:rsidRPr="00884E0A">
        <w:rPr>
          <w:rFonts w:eastAsia="仿宋_GB2312"/>
          <w:color w:val="000000"/>
          <w:sz w:val="32"/>
          <w:szCs w:val="32"/>
        </w:rPr>
        <w:t>、</w:t>
      </w:r>
      <w:r w:rsidRPr="00884E0A">
        <w:rPr>
          <w:rFonts w:eastAsia="仿宋_GB2312"/>
          <w:color w:val="000000"/>
          <w:sz w:val="32"/>
          <w:szCs w:val="32"/>
        </w:rPr>
        <w:t>FT4</w:t>
      </w:r>
      <w:r w:rsidRPr="00884E0A">
        <w:rPr>
          <w:color w:val="000000"/>
          <w:sz w:val="32"/>
          <w:szCs w:val="32"/>
        </w:rPr>
        <w:t>﹤</w:t>
      </w:r>
      <w:r w:rsidRPr="00884E0A">
        <w:rPr>
          <w:rFonts w:eastAsia="仿宋_GB2312"/>
          <w:color w:val="000000"/>
          <w:sz w:val="32"/>
          <w:szCs w:val="32"/>
        </w:rPr>
        <w:t>9pmol/L</w:t>
      </w:r>
      <w:r w:rsidRPr="00884E0A">
        <w:rPr>
          <w:rFonts w:eastAsia="仿宋_GB2312"/>
          <w:color w:val="000000"/>
          <w:sz w:val="32"/>
          <w:szCs w:val="32"/>
        </w:rPr>
        <w:t>、</w:t>
      </w:r>
      <w:r w:rsidRPr="00884E0A">
        <w:rPr>
          <w:rFonts w:eastAsia="仿宋_GB2312"/>
          <w:color w:val="000000"/>
          <w:sz w:val="32"/>
          <w:szCs w:val="32"/>
        </w:rPr>
        <w:t>FT3</w:t>
      </w:r>
      <w:r w:rsidRPr="00884E0A">
        <w:rPr>
          <w:color w:val="000000"/>
          <w:sz w:val="32"/>
          <w:szCs w:val="32"/>
        </w:rPr>
        <w:t>﹤</w:t>
      </w:r>
      <w:r w:rsidRPr="00884E0A">
        <w:rPr>
          <w:rFonts w:eastAsia="仿宋_GB2312"/>
          <w:color w:val="000000"/>
          <w:sz w:val="32"/>
          <w:szCs w:val="32"/>
        </w:rPr>
        <w:t>3pmol /L</w:t>
      </w:r>
      <w:r w:rsidRPr="00884E0A">
        <w:rPr>
          <w:rFonts w:eastAsia="仿宋_GB2312"/>
          <w:color w:val="000000"/>
          <w:sz w:val="32"/>
          <w:szCs w:val="32"/>
        </w:rPr>
        <w:t>）。</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、西药：甲状腺激素类；</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、中药饮片：经中医主治医师辨证施治。</w:t>
      </w:r>
    </w:p>
    <w:p w:rsidR="00AC1505" w:rsidRPr="006C0698" w:rsidRDefault="00AC1505" w:rsidP="00884E0A">
      <w:pPr>
        <w:adjustRightInd w:val="0"/>
        <w:snapToGrid w:val="0"/>
        <w:spacing w:line="360" w:lineRule="auto"/>
        <w:ind w:firstLineChars="200" w:firstLine="640"/>
        <w:rPr>
          <w:rFonts w:ascii="黑体" w:eastAsia="黑体"/>
          <w:color w:val="000000"/>
          <w:sz w:val="32"/>
          <w:szCs w:val="32"/>
        </w:rPr>
      </w:pPr>
      <w:r w:rsidRPr="006C0698">
        <w:rPr>
          <w:rFonts w:ascii="黑体" w:eastAsia="黑体" w:hint="eastAsia"/>
          <w:color w:val="000000"/>
          <w:sz w:val="32"/>
          <w:szCs w:val="32"/>
        </w:rPr>
        <w:t>二十六、脉管炎</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有近三个月门诊就诊记录，同时符合以下</w:t>
      </w:r>
      <w:r w:rsidRPr="00884E0A">
        <w:rPr>
          <w:rFonts w:eastAsia="仿宋_GB2312"/>
          <w:color w:val="000000"/>
          <w:sz w:val="32"/>
          <w:szCs w:val="32"/>
        </w:rPr>
        <w:t>2</w:t>
      </w:r>
      <w:r w:rsidRPr="00884E0A">
        <w:rPr>
          <w:rFonts w:eastAsia="仿宋_GB2312"/>
          <w:color w:val="000000"/>
          <w:sz w:val="32"/>
          <w:szCs w:val="32"/>
        </w:rPr>
        <w:t>项者：</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、有发作性疼痛、间歇性跛行、足背动脉搏动减弱或消失，</w:t>
      </w:r>
      <w:proofErr w:type="gramStart"/>
      <w:r w:rsidRPr="00884E0A">
        <w:rPr>
          <w:rFonts w:eastAsia="仿宋_GB2312"/>
          <w:color w:val="000000"/>
          <w:sz w:val="32"/>
          <w:szCs w:val="32"/>
        </w:rPr>
        <w:t>伴游走性</w:t>
      </w:r>
      <w:proofErr w:type="gramEnd"/>
      <w:r w:rsidRPr="00884E0A">
        <w:rPr>
          <w:rFonts w:eastAsia="仿宋_GB2312"/>
          <w:color w:val="000000"/>
          <w:sz w:val="32"/>
          <w:szCs w:val="32"/>
        </w:rPr>
        <w:t>表浅静脉炎；</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w:t>
      </w:r>
      <w:r w:rsidRPr="00884E0A">
        <w:rPr>
          <w:rFonts w:eastAsia="仿宋_GB2312"/>
          <w:color w:val="000000"/>
          <w:sz w:val="32"/>
          <w:szCs w:val="32"/>
        </w:rPr>
        <w:t>X</w:t>
      </w:r>
      <w:r w:rsidRPr="00884E0A">
        <w:rPr>
          <w:rFonts w:eastAsia="仿宋_GB2312"/>
          <w:color w:val="000000"/>
          <w:sz w:val="32"/>
          <w:szCs w:val="32"/>
        </w:rPr>
        <w:t>线片或血管彩色多普勒超声检查可提示患肢动脉壁内</w:t>
      </w:r>
      <w:r w:rsidRPr="00884E0A">
        <w:rPr>
          <w:rFonts w:eastAsia="仿宋_GB2312"/>
          <w:color w:val="000000"/>
          <w:sz w:val="32"/>
          <w:szCs w:val="32"/>
        </w:rPr>
        <w:lastRenderedPageBreak/>
        <w:t>有钙化。</w:t>
      </w:r>
    </w:p>
    <w:p w:rsidR="00AC1505" w:rsidRPr="006C0698" w:rsidRDefault="00AC1505" w:rsidP="00884E0A">
      <w:pPr>
        <w:adjustRightInd w:val="0"/>
        <w:snapToGrid w:val="0"/>
        <w:spacing w:line="360" w:lineRule="auto"/>
        <w:ind w:firstLineChars="200" w:firstLine="640"/>
        <w:rPr>
          <w:rFonts w:ascii="黑体" w:eastAsia="黑体"/>
          <w:color w:val="000000"/>
          <w:sz w:val="32"/>
          <w:szCs w:val="32"/>
        </w:rPr>
      </w:pPr>
      <w:r w:rsidRPr="006C0698">
        <w:rPr>
          <w:rFonts w:ascii="黑体" w:eastAsia="黑体" w:hint="eastAsia"/>
          <w:color w:val="000000"/>
          <w:sz w:val="32"/>
          <w:szCs w:val="32"/>
        </w:rPr>
        <w:t>二十七、银屑病</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有近三个月门诊就诊记录，同时符合以下</w:t>
      </w:r>
      <w:r w:rsidRPr="00884E0A">
        <w:rPr>
          <w:rFonts w:eastAsia="仿宋_GB2312"/>
          <w:color w:val="000000"/>
          <w:sz w:val="32"/>
          <w:szCs w:val="32"/>
        </w:rPr>
        <w:t>2</w:t>
      </w:r>
      <w:r w:rsidRPr="00884E0A">
        <w:rPr>
          <w:rFonts w:eastAsia="仿宋_GB2312"/>
          <w:color w:val="000000"/>
          <w:sz w:val="32"/>
          <w:szCs w:val="32"/>
        </w:rPr>
        <w:t>项者：</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、皮疹特点：银白色鳞屑，薄膜现象及点状出血；</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、组织病理：主要为显著角化不全，</w:t>
      </w:r>
      <w:proofErr w:type="gramStart"/>
      <w:r w:rsidRPr="00884E0A">
        <w:rPr>
          <w:rFonts w:eastAsia="仿宋_GB2312"/>
          <w:color w:val="000000"/>
          <w:sz w:val="32"/>
          <w:szCs w:val="32"/>
        </w:rPr>
        <w:t>棘</w:t>
      </w:r>
      <w:proofErr w:type="gramEnd"/>
      <w:r w:rsidRPr="00884E0A">
        <w:rPr>
          <w:rFonts w:eastAsia="仿宋_GB2312"/>
          <w:color w:val="000000"/>
          <w:sz w:val="32"/>
          <w:szCs w:val="32"/>
        </w:rPr>
        <w:t>细胞层增厚，表皮突向下延展，深入真皮。</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、西药：环磷酰胺口服常释剂型及注射剂、甲氨</w:t>
      </w:r>
      <w:proofErr w:type="gramStart"/>
      <w:r w:rsidRPr="00884E0A">
        <w:rPr>
          <w:rFonts w:eastAsia="仿宋_GB2312"/>
          <w:color w:val="000000"/>
          <w:sz w:val="32"/>
          <w:szCs w:val="32"/>
        </w:rPr>
        <w:t>喋呤</w:t>
      </w:r>
      <w:proofErr w:type="gramEnd"/>
      <w:r w:rsidRPr="00884E0A">
        <w:rPr>
          <w:rFonts w:eastAsia="仿宋_GB2312"/>
          <w:color w:val="000000"/>
          <w:sz w:val="32"/>
          <w:szCs w:val="32"/>
        </w:rPr>
        <w:t>口服常释剂型及注射剂、肾上腺皮质激素、雷公藤多</w:t>
      </w:r>
      <w:proofErr w:type="gramStart"/>
      <w:r w:rsidRPr="00884E0A">
        <w:rPr>
          <w:rFonts w:eastAsia="仿宋_GB2312"/>
          <w:color w:val="000000"/>
          <w:sz w:val="32"/>
          <w:szCs w:val="32"/>
        </w:rPr>
        <w:t>甙</w:t>
      </w:r>
      <w:proofErr w:type="gramEnd"/>
      <w:r w:rsidRPr="00884E0A">
        <w:rPr>
          <w:rFonts w:eastAsia="仿宋_GB2312"/>
          <w:color w:val="000000"/>
          <w:sz w:val="32"/>
          <w:szCs w:val="32"/>
        </w:rPr>
        <w:t>口服常释剂型、胸腺</w:t>
      </w:r>
      <w:proofErr w:type="gramStart"/>
      <w:r w:rsidRPr="00884E0A">
        <w:rPr>
          <w:rFonts w:eastAsia="仿宋_GB2312"/>
          <w:color w:val="000000"/>
          <w:sz w:val="32"/>
          <w:szCs w:val="32"/>
        </w:rPr>
        <w:t>肽</w:t>
      </w:r>
      <w:proofErr w:type="gramEnd"/>
      <w:r w:rsidRPr="00884E0A">
        <w:rPr>
          <w:rFonts w:eastAsia="仿宋_GB2312"/>
          <w:color w:val="000000"/>
          <w:sz w:val="32"/>
          <w:szCs w:val="32"/>
        </w:rPr>
        <w:t>注射剂及胶囊剂、叶酸口服常释剂型、复方甘草甜素口服常释制剂及注射剂、环</w:t>
      </w:r>
      <w:proofErr w:type="gramStart"/>
      <w:r w:rsidRPr="00884E0A">
        <w:rPr>
          <w:rFonts w:eastAsia="仿宋_GB2312"/>
          <w:color w:val="000000"/>
          <w:sz w:val="32"/>
          <w:szCs w:val="32"/>
        </w:rPr>
        <w:t>孢</w:t>
      </w:r>
      <w:proofErr w:type="gramEnd"/>
      <w:r w:rsidRPr="00884E0A">
        <w:rPr>
          <w:rFonts w:eastAsia="仿宋_GB2312"/>
          <w:color w:val="000000"/>
          <w:sz w:val="32"/>
          <w:szCs w:val="32"/>
        </w:rPr>
        <w:t>素口服常释剂型、皮肤科外用药（限：煤焦油、维</w:t>
      </w:r>
      <w:r w:rsidRPr="00884E0A">
        <w:rPr>
          <w:rFonts w:eastAsia="仿宋_GB2312"/>
          <w:color w:val="000000"/>
          <w:sz w:val="32"/>
          <w:szCs w:val="32"/>
        </w:rPr>
        <w:t>A</w:t>
      </w:r>
      <w:r w:rsidRPr="00884E0A">
        <w:rPr>
          <w:rFonts w:eastAsia="仿宋_GB2312"/>
          <w:color w:val="000000"/>
          <w:sz w:val="32"/>
          <w:szCs w:val="32"/>
        </w:rPr>
        <w:t>酸、哈西奈德）；</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、中成药：克银丸、复方青黛丸（胶囊）、玉屏风胶囊（颗粒、口服液）、</w:t>
      </w:r>
      <w:proofErr w:type="gramStart"/>
      <w:r w:rsidRPr="00884E0A">
        <w:rPr>
          <w:rFonts w:eastAsia="仿宋_GB2312"/>
          <w:color w:val="000000"/>
          <w:sz w:val="32"/>
          <w:szCs w:val="32"/>
        </w:rPr>
        <w:t>湿毒清胶囊</w:t>
      </w:r>
      <w:proofErr w:type="gramEnd"/>
      <w:r w:rsidRPr="00884E0A">
        <w:rPr>
          <w:rFonts w:eastAsia="仿宋_GB2312"/>
          <w:color w:val="000000"/>
          <w:sz w:val="32"/>
          <w:szCs w:val="32"/>
        </w:rPr>
        <w:t>、防风通圣丸（颗粒）、银屑灵、</w:t>
      </w:r>
      <w:proofErr w:type="gramStart"/>
      <w:r w:rsidRPr="00884E0A">
        <w:rPr>
          <w:rFonts w:eastAsia="仿宋_GB2312"/>
          <w:color w:val="000000"/>
          <w:sz w:val="32"/>
          <w:szCs w:val="32"/>
        </w:rPr>
        <w:t>消银颗粒</w:t>
      </w:r>
      <w:proofErr w:type="gramEnd"/>
      <w:r w:rsidRPr="00884E0A">
        <w:rPr>
          <w:rFonts w:eastAsia="仿宋_GB2312"/>
          <w:color w:val="000000"/>
          <w:sz w:val="32"/>
          <w:szCs w:val="32"/>
        </w:rPr>
        <w:t>（胶囊、片）；</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3</w:t>
      </w:r>
      <w:r w:rsidRPr="00884E0A">
        <w:rPr>
          <w:rFonts w:eastAsia="仿宋_GB2312"/>
          <w:color w:val="000000"/>
          <w:sz w:val="32"/>
          <w:szCs w:val="32"/>
        </w:rPr>
        <w:t>、中药饮片：经中医主治医师辨证施治。</w:t>
      </w:r>
    </w:p>
    <w:p w:rsidR="00AC1505" w:rsidRPr="006C0698" w:rsidRDefault="00AC1505" w:rsidP="00884E0A">
      <w:pPr>
        <w:adjustRightInd w:val="0"/>
        <w:snapToGrid w:val="0"/>
        <w:spacing w:line="360" w:lineRule="auto"/>
        <w:ind w:firstLineChars="200" w:firstLine="640"/>
        <w:rPr>
          <w:rFonts w:ascii="黑体" w:eastAsia="黑体"/>
          <w:sz w:val="32"/>
          <w:szCs w:val="32"/>
        </w:rPr>
      </w:pPr>
      <w:r w:rsidRPr="006C0698">
        <w:rPr>
          <w:rFonts w:ascii="黑体" w:eastAsia="黑体" w:hint="eastAsia"/>
          <w:sz w:val="32"/>
          <w:szCs w:val="32"/>
        </w:rPr>
        <w:t>二十八、胃和十二指肠溃疡</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（一）鉴定标准</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color w:val="000000"/>
          <w:sz w:val="32"/>
          <w:szCs w:val="32"/>
        </w:rPr>
        <w:t>有近三个月门诊就诊记录，同时符合以下</w:t>
      </w:r>
      <w:r w:rsidRPr="00884E0A">
        <w:rPr>
          <w:rFonts w:eastAsia="仿宋_GB2312"/>
          <w:color w:val="000000"/>
          <w:sz w:val="32"/>
          <w:szCs w:val="32"/>
        </w:rPr>
        <w:t>2</w:t>
      </w:r>
      <w:r w:rsidRPr="00884E0A">
        <w:rPr>
          <w:rFonts w:eastAsia="仿宋_GB2312"/>
          <w:color w:val="000000"/>
          <w:sz w:val="32"/>
          <w:szCs w:val="32"/>
        </w:rPr>
        <w:t>项者：</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1</w:t>
      </w:r>
      <w:r w:rsidRPr="00884E0A">
        <w:rPr>
          <w:rFonts w:eastAsia="仿宋_GB2312"/>
          <w:sz w:val="32"/>
          <w:szCs w:val="32"/>
        </w:rPr>
        <w:t>、临床表现：慢性、周期性、节律性上腹痛，上腹不适、腹胀、反酸、嗳气等；</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lastRenderedPageBreak/>
        <w:t>2</w:t>
      </w:r>
      <w:r w:rsidRPr="00884E0A">
        <w:rPr>
          <w:rFonts w:eastAsia="仿宋_GB2312"/>
          <w:sz w:val="32"/>
          <w:szCs w:val="32"/>
        </w:rPr>
        <w:t>、上消化道钡餐、胃镜检查：提示有消化性溃疡表现。</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1</w:t>
      </w:r>
      <w:r w:rsidRPr="00884E0A">
        <w:rPr>
          <w:rFonts w:eastAsia="仿宋_GB2312"/>
          <w:sz w:val="32"/>
          <w:szCs w:val="32"/>
        </w:rPr>
        <w:t>、西药：消化系统药物（限：抗酸药及胃粘膜保护药、质子泵抑制药、胃动力药、</w:t>
      </w:r>
      <w:proofErr w:type="gramStart"/>
      <w:r w:rsidRPr="00884E0A">
        <w:rPr>
          <w:rFonts w:eastAsia="仿宋_GB2312"/>
          <w:sz w:val="32"/>
          <w:szCs w:val="32"/>
        </w:rPr>
        <w:t>铝镁加混悬液</w:t>
      </w:r>
      <w:proofErr w:type="gramEnd"/>
      <w:r w:rsidRPr="00884E0A">
        <w:rPr>
          <w:rFonts w:eastAsia="仿宋_GB2312"/>
          <w:sz w:val="32"/>
          <w:szCs w:val="32"/>
        </w:rPr>
        <w:t>、复方颠茄铋镁片，复方铝酸铋胶囊、曲美布丁口服常释剂型）、</w:t>
      </w:r>
      <w:r w:rsidRPr="00884E0A">
        <w:rPr>
          <w:rFonts w:eastAsia="仿宋_GB2312"/>
          <w:color w:val="000000"/>
          <w:kern w:val="0"/>
          <w:sz w:val="32"/>
          <w:szCs w:val="32"/>
        </w:rPr>
        <w:t>抗菌药物</w:t>
      </w:r>
      <w:r w:rsidRPr="00884E0A">
        <w:rPr>
          <w:rFonts w:eastAsia="仿宋_GB2312"/>
          <w:sz w:val="32"/>
          <w:szCs w:val="32"/>
        </w:rPr>
        <w:t>（限：阿莫西林口服常释剂型，克拉霉素口服常释剂型，左氧氟沙星口服常释剂型，甲硝唑口服常释剂型，奥硝唑口服常释剂型，呋喃</w:t>
      </w:r>
      <w:proofErr w:type="gramStart"/>
      <w:r w:rsidRPr="00884E0A">
        <w:rPr>
          <w:rFonts w:eastAsia="仿宋_GB2312"/>
          <w:sz w:val="32"/>
          <w:szCs w:val="32"/>
        </w:rPr>
        <w:t>唑</w:t>
      </w:r>
      <w:proofErr w:type="gramEnd"/>
      <w:r w:rsidRPr="00884E0A">
        <w:rPr>
          <w:rFonts w:eastAsia="仿宋_GB2312"/>
          <w:sz w:val="32"/>
          <w:szCs w:val="32"/>
        </w:rPr>
        <w:t>酮口服常释剂型，四环素口服常释剂型）；</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2</w:t>
      </w:r>
      <w:r w:rsidRPr="00884E0A">
        <w:rPr>
          <w:rFonts w:eastAsia="仿宋_GB2312"/>
          <w:sz w:val="32"/>
          <w:szCs w:val="32"/>
        </w:rPr>
        <w:t>、中成药：复方田七胃痛胶囊、胃复春片、</w:t>
      </w:r>
      <w:proofErr w:type="gramStart"/>
      <w:r w:rsidRPr="00884E0A">
        <w:rPr>
          <w:rFonts w:eastAsia="仿宋_GB2312"/>
          <w:sz w:val="32"/>
          <w:szCs w:val="32"/>
        </w:rPr>
        <w:t>胃力康</w:t>
      </w:r>
      <w:proofErr w:type="gramEnd"/>
      <w:r w:rsidRPr="00884E0A">
        <w:rPr>
          <w:rFonts w:eastAsia="仿宋_GB2312"/>
          <w:sz w:val="32"/>
          <w:szCs w:val="32"/>
        </w:rPr>
        <w:t>颗粒、胃苏颗粒、香连丸（片）、康复新溶液；</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3</w:t>
      </w:r>
      <w:r w:rsidRPr="00884E0A">
        <w:rPr>
          <w:rFonts w:eastAsia="仿宋_GB2312"/>
          <w:sz w:val="32"/>
          <w:szCs w:val="32"/>
        </w:rPr>
        <w:t>、中药饮片：经中医主治医师辨证施治。</w:t>
      </w:r>
    </w:p>
    <w:p w:rsidR="00AC1505" w:rsidRPr="006C0698" w:rsidRDefault="00AC1505" w:rsidP="00884E0A">
      <w:pPr>
        <w:pStyle w:val="1"/>
        <w:adjustRightInd w:val="0"/>
        <w:snapToGrid w:val="0"/>
        <w:spacing w:line="360" w:lineRule="auto"/>
        <w:ind w:firstLineChars="200" w:firstLine="640"/>
        <w:rPr>
          <w:rFonts w:ascii="黑体" w:eastAsia="黑体"/>
          <w:sz w:val="32"/>
          <w:szCs w:val="32"/>
        </w:rPr>
      </w:pPr>
      <w:r w:rsidRPr="006C0698">
        <w:rPr>
          <w:rFonts w:ascii="黑体" w:eastAsia="黑体" w:hint="eastAsia"/>
          <w:sz w:val="32"/>
          <w:szCs w:val="32"/>
        </w:rPr>
        <w:t>二十九、支气管哮喘</w:t>
      </w:r>
    </w:p>
    <w:p w:rsidR="00AC1505" w:rsidRPr="00884E0A" w:rsidRDefault="00AC1505" w:rsidP="00884E0A">
      <w:pPr>
        <w:pStyle w:val="1"/>
        <w:adjustRightInd w:val="0"/>
        <w:snapToGrid w:val="0"/>
        <w:spacing w:line="360" w:lineRule="auto"/>
        <w:ind w:firstLineChars="200" w:firstLine="640"/>
        <w:rPr>
          <w:rFonts w:eastAsia="仿宋_GB2312"/>
          <w:sz w:val="32"/>
          <w:szCs w:val="32"/>
        </w:rPr>
      </w:pPr>
      <w:r w:rsidRPr="00884E0A">
        <w:rPr>
          <w:rFonts w:eastAsia="仿宋_GB2312"/>
          <w:sz w:val="32"/>
          <w:szCs w:val="32"/>
        </w:rPr>
        <w:t>（一）鉴定标准</w:t>
      </w:r>
    </w:p>
    <w:p w:rsidR="00AC1505" w:rsidRPr="00884E0A" w:rsidRDefault="00AC1505" w:rsidP="00884E0A">
      <w:pPr>
        <w:pStyle w:val="1"/>
        <w:adjustRightInd w:val="0"/>
        <w:snapToGrid w:val="0"/>
        <w:spacing w:line="360" w:lineRule="auto"/>
        <w:ind w:firstLineChars="200" w:firstLine="640"/>
        <w:rPr>
          <w:rFonts w:eastAsia="仿宋_GB2312"/>
          <w:sz w:val="32"/>
          <w:szCs w:val="32"/>
        </w:rPr>
      </w:pPr>
      <w:r w:rsidRPr="00884E0A">
        <w:rPr>
          <w:rFonts w:eastAsia="仿宋_GB2312"/>
          <w:sz w:val="32"/>
          <w:szCs w:val="32"/>
        </w:rPr>
        <w:t>有支气管哮喘病史，并经二级以上医院住院治疗，同时符合以下</w:t>
      </w:r>
      <w:r w:rsidRPr="00884E0A">
        <w:rPr>
          <w:rFonts w:eastAsia="仿宋_GB2312"/>
          <w:sz w:val="32"/>
          <w:szCs w:val="32"/>
        </w:rPr>
        <w:t>1-4</w:t>
      </w:r>
      <w:r w:rsidRPr="00884E0A">
        <w:rPr>
          <w:rFonts w:eastAsia="仿宋_GB2312"/>
          <w:sz w:val="32"/>
          <w:szCs w:val="32"/>
        </w:rPr>
        <w:t>项或</w:t>
      </w:r>
      <w:r w:rsidRPr="00884E0A">
        <w:rPr>
          <w:rFonts w:eastAsia="仿宋_GB2312"/>
          <w:sz w:val="32"/>
          <w:szCs w:val="32"/>
        </w:rPr>
        <w:t>4</w:t>
      </w:r>
      <w:r w:rsidRPr="00884E0A">
        <w:rPr>
          <w:rFonts w:eastAsia="仿宋_GB2312"/>
          <w:sz w:val="32"/>
          <w:szCs w:val="32"/>
        </w:rPr>
        <w:t>、</w:t>
      </w:r>
      <w:r w:rsidRPr="00884E0A">
        <w:rPr>
          <w:rFonts w:eastAsia="仿宋_GB2312"/>
          <w:sz w:val="32"/>
          <w:szCs w:val="32"/>
        </w:rPr>
        <w:t>5</w:t>
      </w:r>
      <w:r w:rsidRPr="00884E0A">
        <w:rPr>
          <w:rFonts w:eastAsia="仿宋_GB2312"/>
          <w:sz w:val="32"/>
          <w:szCs w:val="32"/>
        </w:rPr>
        <w:t>项者：</w:t>
      </w:r>
    </w:p>
    <w:p w:rsidR="00AC1505" w:rsidRPr="00884E0A" w:rsidRDefault="00AC1505" w:rsidP="00884E0A">
      <w:pPr>
        <w:pStyle w:val="1"/>
        <w:adjustRightInd w:val="0"/>
        <w:snapToGrid w:val="0"/>
        <w:spacing w:line="360" w:lineRule="auto"/>
        <w:ind w:firstLineChars="200" w:firstLine="640"/>
        <w:rPr>
          <w:rFonts w:eastAsia="仿宋_GB2312"/>
          <w:sz w:val="32"/>
          <w:szCs w:val="32"/>
        </w:rPr>
      </w:pPr>
      <w:r w:rsidRPr="00884E0A">
        <w:rPr>
          <w:rFonts w:eastAsia="仿宋_GB2312"/>
          <w:color w:val="000000"/>
          <w:sz w:val="32"/>
          <w:szCs w:val="32"/>
        </w:rPr>
        <w:t>1</w:t>
      </w:r>
      <w:r w:rsidRPr="00884E0A">
        <w:rPr>
          <w:rFonts w:eastAsia="仿宋_GB2312"/>
          <w:color w:val="000000"/>
          <w:sz w:val="32"/>
          <w:szCs w:val="32"/>
        </w:rPr>
        <w:t>、</w:t>
      </w:r>
      <w:r w:rsidRPr="00884E0A">
        <w:rPr>
          <w:rFonts w:eastAsia="仿宋_GB2312"/>
          <w:sz w:val="32"/>
          <w:szCs w:val="32"/>
        </w:rPr>
        <w:t>临床症状：反复发作的喘息、气急、胸闷或咳嗽；</w:t>
      </w:r>
    </w:p>
    <w:p w:rsidR="00AC1505" w:rsidRPr="00884E0A" w:rsidRDefault="00AC1505" w:rsidP="00884E0A">
      <w:pPr>
        <w:pStyle w:val="1"/>
        <w:adjustRightInd w:val="0"/>
        <w:snapToGrid w:val="0"/>
        <w:spacing w:line="360" w:lineRule="auto"/>
        <w:ind w:firstLineChars="200" w:firstLine="640"/>
        <w:rPr>
          <w:rFonts w:eastAsia="仿宋_GB2312"/>
          <w:sz w:val="32"/>
          <w:szCs w:val="32"/>
        </w:rPr>
      </w:pPr>
      <w:r w:rsidRPr="00884E0A">
        <w:rPr>
          <w:rFonts w:eastAsia="仿宋_GB2312"/>
          <w:sz w:val="32"/>
          <w:szCs w:val="32"/>
        </w:rPr>
        <w:t>2</w:t>
      </w:r>
      <w:r w:rsidRPr="00884E0A">
        <w:rPr>
          <w:rFonts w:eastAsia="仿宋_GB2312"/>
          <w:sz w:val="32"/>
          <w:szCs w:val="32"/>
        </w:rPr>
        <w:t>、查体：哮喘发作时在双肺可闻及呼气相为主的哮鸣音；</w:t>
      </w:r>
    </w:p>
    <w:p w:rsidR="00AC1505" w:rsidRPr="00884E0A" w:rsidRDefault="00AC1505" w:rsidP="00884E0A">
      <w:pPr>
        <w:pStyle w:val="1"/>
        <w:adjustRightInd w:val="0"/>
        <w:snapToGrid w:val="0"/>
        <w:spacing w:line="360" w:lineRule="auto"/>
        <w:ind w:firstLineChars="200" w:firstLine="640"/>
        <w:rPr>
          <w:rFonts w:eastAsia="仿宋_GB2312"/>
          <w:sz w:val="32"/>
          <w:szCs w:val="32"/>
        </w:rPr>
      </w:pPr>
      <w:r w:rsidRPr="00884E0A">
        <w:rPr>
          <w:rFonts w:eastAsia="仿宋_GB2312"/>
          <w:sz w:val="32"/>
          <w:szCs w:val="32"/>
        </w:rPr>
        <w:t>3</w:t>
      </w:r>
      <w:r w:rsidRPr="00884E0A">
        <w:rPr>
          <w:rFonts w:eastAsia="仿宋_GB2312"/>
          <w:sz w:val="32"/>
          <w:szCs w:val="32"/>
        </w:rPr>
        <w:t>、肺功能检查：有阻塞性或混合性通气功能障碍；</w:t>
      </w:r>
    </w:p>
    <w:p w:rsidR="00AC1505" w:rsidRPr="00884E0A" w:rsidRDefault="00AC1505" w:rsidP="00884E0A">
      <w:pPr>
        <w:pStyle w:val="1"/>
        <w:adjustRightInd w:val="0"/>
        <w:snapToGrid w:val="0"/>
        <w:spacing w:line="360" w:lineRule="auto"/>
        <w:ind w:firstLineChars="200" w:firstLine="640"/>
        <w:rPr>
          <w:rFonts w:eastAsia="仿宋_GB2312"/>
          <w:color w:val="000000"/>
          <w:sz w:val="32"/>
          <w:szCs w:val="32"/>
        </w:rPr>
      </w:pPr>
      <w:r w:rsidRPr="00884E0A">
        <w:rPr>
          <w:rFonts w:eastAsia="仿宋_GB2312"/>
          <w:sz w:val="32"/>
          <w:szCs w:val="32"/>
        </w:rPr>
        <w:t>4</w:t>
      </w:r>
      <w:r w:rsidRPr="00884E0A">
        <w:rPr>
          <w:rFonts w:eastAsia="仿宋_GB2312"/>
          <w:sz w:val="32"/>
          <w:szCs w:val="32"/>
        </w:rPr>
        <w:t>、排除其他</w:t>
      </w:r>
      <w:r w:rsidRPr="00884E0A">
        <w:rPr>
          <w:rFonts w:eastAsia="仿宋_GB2312"/>
          <w:color w:val="000000"/>
          <w:sz w:val="32"/>
          <w:szCs w:val="32"/>
        </w:rPr>
        <w:t>疾病引起的喘息、气急、胸闷或咳嗽。</w:t>
      </w:r>
    </w:p>
    <w:p w:rsidR="00AC1505" w:rsidRPr="00884E0A" w:rsidRDefault="00AC1505" w:rsidP="00884E0A">
      <w:pPr>
        <w:pStyle w:val="1"/>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5</w:t>
      </w:r>
      <w:r w:rsidRPr="00884E0A">
        <w:rPr>
          <w:rFonts w:eastAsia="仿宋_GB2312"/>
          <w:kern w:val="0"/>
          <w:sz w:val="32"/>
          <w:szCs w:val="32"/>
        </w:rPr>
        <w:t>、临床表现不典型者（如无明显喘息或体征），应有下列三项中至少一项阳性：</w:t>
      </w:r>
    </w:p>
    <w:p w:rsidR="00AC1505" w:rsidRPr="00884E0A" w:rsidRDefault="00AC1505" w:rsidP="00884E0A">
      <w:pPr>
        <w:pStyle w:val="1"/>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lastRenderedPageBreak/>
        <w:t>（</w:t>
      </w:r>
      <w:r w:rsidRPr="00884E0A">
        <w:rPr>
          <w:rFonts w:eastAsia="仿宋_GB2312"/>
          <w:kern w:val="0"/>
          <w:sz w:val="32"/>
          <w:szCs w:val="32"/>
        </w:rPr>
        <w:t>1</w:t>
      </w:r>
      <w:r w:rsidRPr="00884E0A">
        <w:rPr>
          <w:rFonts w:eastAsia="仿宋_GB2312"/>
          <w:kern w:val="0"/>
          <w:sz w:val="32"/>
          <w:szCs w:val="32"/>
        </w:rPr>
        <w:t>）支气管激发试验或运动试验阳性；</w:t>
      </w:r>
    </w:p>
    <w:p w:rsidR="00AC1505" w:rsidRPr="00884E0A" w:rsidRDefault="00AC1505" w:rsidP="00884E0A">
      <w:pPr>
        <w:pStyle w:val="1"/>
        <w:adjustRightInd w:val="0"/>
        <w:snapToGrid w:val="0"/>
        <w:spacing w:line="360" w:lineRule="auto"/>
        <w:ind w:firstLineChars="200" w:firstLine="640"/>
        <w:rPr>
          <w:rFonts w:eastAsia="仿宋_GB2312"/>
          <w:kern w:val="0"/>
          <w:sz w:val="32"/>
          <w:szCs w:val="32"/>
        </w:rPr>
      </w:pPr>
      <w:r w:rsidRPr="00884E0A">
        <w:rPr>
          <w:rFonts w:eastAsia="仿宋_GB2312"/>
          <w:kern w:val="0"/>
          <w:sz w:val="32"/>
          <w:szCs w:val="32"/>
        </w:rPr>
        <w:t>（</w:t>
      </w:r>
      <w:r w:rsidRPr="00884E0A">
        <w:rPr>
          <w:rFonts w:eastAsia="仿宋_GB2312"/>
          <w:kern w:val="0"/>
          <w:sz w:val="32"/>
          <w:szCs w:val="32"/>
        </w:rPr>
        <w:t>2</w:t>
      </w:r>
      <w:r w:rsidRPr="00884E0A">
        <w:rPr>
          <w:rFonts w:eastAsia="仿宋_GB2312"/>
          <w:kern w:val="0"/>
          <w:sz w:val="32"/>
          <w:szCs w:val="32"/>
        </w:rPr>
        <w:t>）支气管舒张试验阳性；</w:t>
      </w:r>
    </w:p>
    <w:p w:rsidR="00AC1505" w:rsidRPr="00884E0A" w:rsidRDefault="00AC1505" w:rsidP="00884E0A">
      <w:pPr>
        <w:pStyle w:val="1"/>
        <w:adjustRightInd w:val="0"/>
        <w:snapToGrid w:val="0"/>
        <w:spacing w:line="360" w:lineRule="auto"/>
        <w:ind w:firstLineChars="200" w:firstLine="640"/>
        <w:rPr>
          <w:rFonts w:eastAsia="仿宋_GB2312"/>
          <w:color w:val="000000"/>
          <w:sz w:val="32"/>
          <w:szCs w:val="32"/>
        </w:rPr>
      </w:pPr>
      <w:r w:rsidRPr="00884E0A">
        <w:rPr>
          <w:rFonts w:eastAsia="仿宋_GB2312"/>
          <w:kern w:val="0"/>
          <w:sz w:val="32"/>
          <w:szCs w:val="32"/>
        </w:rPr>
        <w:t>（</w:t>
      </w:r>
      <w:r w:rsidRPr="00884E0A">
        <w:rPr>
          <w:rFonts w:eastAsia="仿宋_GB2312"/>
          <w:kern w:val="0"/>
          <w:sz w:val="32"/>
          <w:szCs w:val="32"/>
        </w:rPr>
        <w:t>3</w:t>
      </w:r>
      <w:r w:rsidRPr="00884E0A">
        <w:rPr>
          <w:rFonts w:eastAsia="仿宋_GB2312"/>
          <w:kern w:val="0"/>
          <w:sz w:val="32"/>
          <w:szCs w:val="32"/>
        </w:rPr>
        <w:t>）昼夜</w:t>
      </w:r>
      <w:r w:rsidRPr="00884E0A">
        <w:rPr>
          <w:rFonts w:eastAsia="仿宋_GB2312"/>
          <w:kern w:val="0"/>
          <w:sz w:val="32"/>
          <w:szCs w:val="32"/>
        </w:rPr>
        <w:t>PEF</w:t>
      </w:r>
      <w:r w:rsidRPr="00884E0A">
        <w:rPr>
          <w:rFonts w:eastAsia="仿宋_GB2312"/>
          <w:kern w:val="0"/>
          <w:sz w:val="32"/>
          <w:szCs w:val="32"/>
        </w:rPr>
        <w:t>变异率</w:t>
      </w:r>
      <w:r w:rsidRPr="00884E0A">
        <w:rPr>
          <w:rFonts w:eastAsia="仿宋_GB2312"/>
          <w:kern w:val="0"/>
          <w:sz w:val="32"/>
          <w:szCs w:val="32"/>
        </w:rPr>
        <w:t>≥20%</w:t>
      </w:r>
      <w:r w:rsidRPr="00884E0A">
        <w:rPr>
          <w:rFonts w:eastAsia="仿宋_GB2312"/>
          <w:kern w:val="0"/>
          <w:sz w:val="32"/>
          <w:szCs w:val="32"/>
        </w:rPr>
        <w:t>。</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（二）用药范围</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1</w:t>
      </w:r>
      <w:r w:rsidRPr="00884E0A">
        <w:rPr>
          <w:rFonts w:eastAsia="仿宋_GB2312"/>
          <w:color w:val="000000"/>
          <w:sz w:val="32"/>
          <w:szCs w:val="32"/>
        </w:rPr>
        <w:t>、西药：抗菌药物（急性发作期，在医师指导下应用，限：青霉素类、头孢菌素类、氨基糖苷类）、呼吸系统药物、肾上腺皮质激素；</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2</w:t>
      </w:r>
      <w:r w:rsidRPr="00884E0A">
        <w:rPr>
          <w:rFonts w:eastAsia="仿宋_GB2312"/>
          <w:color w:val="000000"/>
          <w:sz w:val="32"/>
          <w:szCs w:val="32"/>
        </w:rPr>
        <w:t>、中成药：化痰、止咳、平喘剂；</w:t>
      </w:r>
    </w:p>
    <w:p w:rsidR="00AC1505" w:rsidRPr="00884E0A" w:rsidRDefault="00AC1505" w:rsidP="00884E0A">
      <w:pPr>
        <w:adjustRightInd w:val="0"/>
        <w:snapToGrid w:val="0"/>
        <w:spacing w:line="360" w:lineRule="auto"/>
        <w:ind w:firstLineChars="200" w:firstLine="640"/>
        <w:rPr>
          <w:rFonts w:eastAsia="仿宋_GB2312"/>
          <w:color w:val="000000"/>
          <w:sz w:val="32"/>
          <w:szCs w:val="32"/>
        </w:rPr>
      </w:pPr>
      <w:r w:rsidRPr="00884E0A">
        <w:rPr>
          <w:rFonts w:eastAsia="仿宋_GB2312"/>
          <w:color w:val="000000"/>
          <w:sz w:val="32"/>
          <w:szCs w:val="32"/>
        </w:rPr>
        <w:t>3</w:t>
      </w:r>
      <w:r w:rsidRPr="00884E0A">
        <w:rPr>
          <w:rFonts w:eastAsia="仿宋_GB2312"/>
          <w:color w:val="000000"/>
          <w:sz w:val="32"/>
          <w:szCs w:val="32"/>
        </w:rPr>
        <w:t>、中药饮片：经中医主治医师辨证施治。</w:t>
      </w:r>
    </w:p>
    <w:p w:rsidR="00DF2DF1" w:rsidRPr="006C0698" w:rsidRDefault="00DF2DF1" w:rsidP="00884E0A">
      <w:pPr>
        <w:adjustRightInd w:val="0"/>
        <w:snapToGrid w:val="0"/>
        <w:spacing w:line="360" w:lineRule="auto"/>
        <w:ind w:firstLineChars="200" w:firstLine="640"/>
        <w:rPr>
          <w:rFonts w:ascii="黑体" w:eastAsia="黑体"/>
          <w:sz w:val="32"/>
          <w:szCs w:val="32"/>
        </w:rPr>
      </w:pPr>
      <w:r w:rsidRPr="006C0698">
        <w:rPr>
          <w:rFonts w:ascii="黑体" w:eastAsia="黑体" w:hint="eastAsia"/>
          <w:sz w:val="32"/>
          <w:szCs w:val="32"/>
        </w:rPr>
        <w:t>三十</w:t>
      </w:r>
      <w:r w:rsidR="006C0698" w:rsidRPr="006C0698">
        <w:rPr>
          <w:rFonts w:ascii="黑体" w:eastAsia="黑体" w:hint="eastAsia"/>
          <w:sz w:val="32"/>
          <w:szCs w:val="32"/>
        </w:rPr>
        <w:t>、</w:t>
      </w:r>
      <w:r w:rsidRPr="006C0698">
        <w:rPr>
          <w:rFonts w:ascii="黑体" w:eastAsia="黑体" w:hint="eastAsia"/>
          <w:sz w:val="32"/>
          <w:szCs w:val="32"/>
        </w:rPr>
        <w:t>强直性脊柱炎</w:t>
      </w:r>
    </w:p>
    <w:p w:rsidR="00DF2DF1" w:rsidRPr="00884E0A" w:rsidRDefault="00DF2DF1"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（一）鉴定标准</w:t>
      </w:r>
      <w:r w:rsidRPr="00884E0A">
        <w:rPr>
          <w:rFonts w:eastAsia="仿宋_GB2312"/>
          <w:sz w:val="32"/>
          <w:szCs w:val="32"/>
        </w:rPr>
        <w:t>:</w:t>
      </w:r>
    </w:p>
    <w:p w:rsidR="00DF2DF1" w:rsidRPr="00884E0A" w:rsidRDefault="00DF2DF1"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有腰和（或）脊柱、腹股沟、臀部或下肢酸痛不适，或不对称性外周</w:t>
      </w:r>
      <w:proofErr w:type="gramStart"/>
      <w:r w:rsidRPr="00884E0A">
        <w:rPr>
          <w:rFonts w:eastAsia="仿宋_GB2312"/>
          <w:sz w:val="32"/>
          <w:szCs w:val="32"/>
        </w:rPr>
        <w:t>寡</w:t>
      </w:r>
      <w:proofErr w:type="gramEnd"/>
      <w:r w:rsidRPr="00884E0A">
        <w:rPr>
          <w:rFonts w:eastAsia="仿宋_GB2312"/>
          <w:sz w:val="32"/>
          <w:szCs w:val="32"/>
        </w:rPr>
        <w:t>关节炎、尤其是下肢</w:t>
      </w:r>
      <w:proofErr w:type="gramStart"/>
      <w:r w:rsidRPr="00884E0A">
        <w:rPr>
          <w:rFonts w:eastAsia="仿宋_GB2312"/>
          <w:sz w:val="32"/>
          <w:szCs w:val="32"/>
        </w:rPr>
        <w:t>寡</w:t>
      </w:r>
      <w:proofErr w:type="gramEnd"/>
      <w:r w:rsidRPr="00884E0A">
        <w:rPr>
          <w:rFonts w:eastAsia="仿宋_GB2312"/>
          <w:sz w:val="32"/>
          <w:szCs w:val="32"/>
        </w:rPr>
        <w:t>关节炎，症状持续</w:t>
      </w:r>
      <w:r w:rsidRPr="00884E0A">
        <w:rPr>
          <w:rFonts w:eastAsia="仿宋_GB2312"/>
          <w:sz w:val="32"/>
          <w:szCs w:val="32"/>
        </w:rPr>
        <w:t>≥6</w:t>
      </w:r>
      <w:r w:rsidRPr="00884E0A">
        <w:rPr>
          <w:rFonts w:eastAsia="仿宋_GB2312"/>
          <w:sz w:val="32"/>
          <w:szCs w:val="32"/>
        </w:rPr>
        <w:t>周</w:t>
      </w:r>
      <w:r w:rsidRPr="00884E0A">
        <w:rPr>
          <w:rFonts w:eastAsia="仿宋_GB2312"/>
          <w:sz w:val="32"/>
          <w:szCs w:val="32"/>
        </w:rPr>
        <w:t>,</w:t>
      </w:r>
      <w:r w:rsidRPr="00884E0A">
        <w:rPr>
          <w:rFonts w:eastAsia="仿宋_GB2312"/>
          <w:sz w:val="32"/>
          <w:szCs w:val="32"/>
        </w:rPr>
        <w:t>符合以下</w:t>
      </w:r>
      <w:r w:rsidRPr="00884E0A">
        <w:rPr>
          <w:rFonts w:eastAsia="仿宋_GB2312"/>
          <w:sz w:val="32"/>
          <w:szCs w:val="32"/>
        </w:rPr>
        <w:t>3</w:t>
      </w:r>
      <w:r w:rsidRPr="00884E0A">
        <w:rPr>
          <w:rFonts w:eastAsia="仿宋_GB2312"/>
          <w:sz w:val="32"/>
          <w:szCs w:val="32"/>
        </w:rPr>
        <w:t>项临床表现</w:t>
      </w:r>
      <w:r w:rsidRPr="00884E0A">
        <w:rPr>
          <w:rFonts w:eastAsia="仿宋_GB2312"/>
          <w:sz w:val="32"/>
          <w:szCs w:val="32"/>
        </w:rPr>
        <w:t>,</w:t>
      </w:r>
      <w:r w:rsidRPr="00884E0A">
        <w:rPr>
          <w:rFonts w:eastAsia="仿宋_GB2312"/>
          <w:sz w:val="32"/>
          <w:szCs w:val="32"/>
        </w:rPr>
        <w:t>以及影像学或病理学标准之一者</w:t>
      </w:r>
      <w:r w:rsidRPr="00884E0A">
        <w:rPr>
          <w:rFonts w:eastAsia="仿宋_GB2312"/>
          <w:sz w:val="32"/>
          <w:szCs w:val="32"/>
        </w:rPr>
        <w:t>:</w:t>
      </w:r>
    </w:p>
    <w:p w:rsidR="00DF2DF1" w:rsidRPr="00884E0A" w:rsidRDefault="00DF2DF1"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 xml:space="preserve">  1</w:t>
      </w:r>
      <w:r w:rsidRPr="00884E0A">
        <w:rPr>
          <w:rFonts w:eastAsia="仿宋_GB2312"/>
          <w:sz w:val="32"/>
          <w:szCs w:val="32"/>
        </w:rPr>
        <w:t>、临床表现：</w:t>
      </w:r>
    </w:p>
    <w:p w:rsidR="00DF2DF1" w:rsidRPr="00884E0A" w:rsidRDefault="00DF2DF1"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w:t>
      </w:r>
      <w:r w:rsidRPr="00884E0A">
        <w:rPr>
          <w:rFonts w:eastAsia="仿宋_GB2312"/>
          <w:sz w:val="32"/>
          <w:szCs w:val="32"/>
        </w:rPr>
        <w:t>1</w:t>
      </w:r>
      <w:r w:rsidRPr="00884E0A">
        <w:rPr>
          <w:rFonts w:eastAsia="仿宋_GB2312"/>
          <w:sz w:val="32"/>
          <w:szCs w:val="32"/>
        </w:rPr>
        <w:t>）夜间痛或晨僵明显。</w:t>
      </w:r>
    </w:p>
    <w:p w:rsidR="00DF2DF1" w:rsidRPr="00884E0A" w:rsidRDefault="00DF2DF1"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w:t>
      </w:r>
      <w:r w:rsidRPr="00884E0A">
        <w:rPr>
          <w:rFonts w:eastAsia="仿宋_GB2312"/>
          <w:sz w:val="32"/>
          <w:szCs w:val="32"/>
        </w:rPr>
        <w:t>2</w:t>
      </w:r>
      <w:r w:rsidRPr="00884E0A">
        <w:rPr>
          <w:rFonts w:eastAsia="仿宋_GB2312"/>
          <w:sz w:val="32"/>
          <w:szCs w:val="32"/>
        </w:rPr>
        <w:t>）活动后缓解。</w:t>
      </w:r>
    </w:p>
    <w:p w:rsidR="00DF2DF1" w:rsidRPr="00884E0A" w:rsidRDefault="00DF2DF1"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w:t>
      </w:r>
      <w:r w:rsidRPr="00884E0A">
        <w:rPr>
          <w:rFonts w:eastAsia="仿宋_GB2312"/>
          <w:sz w:val="32"/>
          <w:szCs w:val="32"/>
        </w:rPr>
        <w:t>3</w:t>
      </w:r>
      <w:r w:rsidRPr="00884E0A">
        <w:rPr>
          <w:rFonts w:eastAsia="仿宋_GB2312"/>
          <w:sz w:val="32"/>
          <w:szCs w:val="32"/>
        </w:rPr>
        <w:t>）足跟痛或其他肌腱附着点病。</w:t>
      </w:r>
    </w:p>
    <w:p w:rsidR="00DF2DF1" w:rsidRPr="00884E0A" w:rsidRDefault="00DF2DF1"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w:t>
      </w:r>
      <w:r w:rsidRPr="00884E0A">
        <w:rPr>
          <w:rFonts w:eastAsia="仿宋_GB2312"/>
          <w:sz w:val="32"/>
          <w:szCs w:val="32"/>
        </w:rPr>
        <w:t>4</w:t>
      </w:r>
      <w:r w:rsidRPr="00884E0A">
        <w:rPr>
          <w:rFonts w:eastAsia="仿宋_GB2312"/>
          <w:sz w:val="32"/>
          <w:szCs w:val="32"/>
        </w:rPr>
        <w:t>）虹膜睫状体炎</w:t>
      </w:r>
      <w:proofErr w:type="gramStart"/>
      <w:r w:rsidRPr="00884E0A">
        <w:rPr>
          <w:rFonts w:eastAsia="仿宋_GB2312"/>
          <w:sz w:val="32"/>
          <w:szCs w:val="32"/>
        </w:rPr>
        <w:t>现在症</w:t>
      </w:r>
      <w:proofErr w:type="gramEnd"/>
      <w:r w:rsidRPr="00884E0A">
        <w:rPr>
          <w:rFonts w:eastAsia="仿宋_GB2312"/>
          <w:sz w:val="32"/>
          <w:szCs w:val="32"/>
        </w:rPr>
        <w:t>或既往史。</w:t>
      </w:r>
    </w:p>
    <w:p w:rsidR="00DF2DF1" w:rsidRPr="00884E0A" w:rsidRDefault="00DF2DF1"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w:t>
      </w:r>
      <w:r w:rsidRPr="00884E0A">
        <w:rPr>
          <w:rFonts w:eastAsia="仿宋_GB2312"/>
          <w:sz w:val="32"/>
          <w:szCs w:val="32"/>
        </w:rPr>
        <w:t>5</w:t>
      </w:r>
      <w:r w:rsidRPr="00884E0A">
        <w:rPr>
          <w:rFonts w:eastAsia="仿宋_GB2312"/>
          <w:sz w:val="32"/>
          <w:szCs w:val="32"/>
        </w:rPr>
        <w:t>）有家族史或</w:t>
      </w:r>
      <w:r w:rsidRPr="00884E0A">
        <w:rPr>
          <w:rFonts w:eastAsia="仿宋_GB2312"/>
          <w:sz w:val="32"/>
          <w:szCs w:val="32"/>
        </w:rPr>
        <w:t>HLA-B27</w:t>
      </w:r>
      <w:r w:rsidRPr="00884E0A">
        <w:rPr>
          <w:rFonts w:eastAsia="仿宋_GB2312"/>
          <w:sz w:val="32"/>
          <w:szCs w:val="32"/>
        </w:rPr>
        <w:t>阳性。</w:t>
      </w:r>
    </w:p>
    <w:p w:rsidR="00DF2DF1" w:rsidRPr="00884E0A" w:rsidRDefault="00DF2DF1"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w:t>
      </w:r>
      <w:r w:rsidRPr="00884E0A">
        <w:rPr>
          <w:rFonts w:eastAsia="仿宋_GB2312"/>
          <w:sz w:val="32"/>
          <w:szCs w:val="32"/>
        </w:rPr>
        <w:t>6</w:t>
      </w:r>
      <w:r w:rsidRPr="00884E0A">
        <w:rPr>
          <w:rFonts w:eastAsia="仿宋_GB2312"/>
          <w:sz w:val="32"/>
          <w:szCs w:val="32"/>
        </w:rPr>
        <w:t>）非</w:t>
      </w:r>
      <w:proofErr w:type="gramStart"/>
      <w:r w:rsidRPr="00884E0A">
        <w:rPr>
          <w:rFonts w:eastAsia="仿宋_GB2312"/>
          <w:sz w:val="32"/>
          <w:szCs w:val="32"/>
        </w:rPr>
        <w:t>甾</w:t>
      </w:r>
      <w:proofErr w:type="gramEnd"/>
      <w:r w:rsidRPr="00884E0A">
        <w:rPr>
          <w:rFonts w:eastAsia="仿宋_GB2312"/>
          <w:sz w:val="32"/>
          <w:szCs w:val="32"/>
        </w:rPr>
        <w:t>体抗炎药（</w:t>
      </w:r>
      <w:r w:rsidRPr="00884E0A">
        <w:rPr>
          <w:rFonts w:eastAsia="仿宋_GB2312"/>
          <w:sz w:val="32"/>
          <w:szCs w:val="32"/>
        </w:rPr>
        <w:t>NSAIDs</w:t>
      </w:r>
      <w:r w:rsidRPr="00884E0A">
        <w:rPr>
          <w:rFonts w:eastAsia="仿宋_GB2312"/>
          <w:sz w:val="32"/>
          <w:szCs w:val="32"/>
        </w:rPr>
        <w:t>）能迅速缓解症状。</w:t>
      </w:r>
    </w:p>
    <w:p w:rsidR="00DF2DF1" w:rsidRPr="00884E0A" w:rsidRDefault="00DF2DF1"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lastRenderedPageBreak/>
        <w:t>2</w:t>
      </w:r>
      <w:r w:rsidRPr="00884E0A">
        <w:rPr>
          <w:rFonts w:eastAsia="仿宋_GB2312"/>
          <w:sz w:val="32"/>
          <w:szCs w:val="32"/>
        </w:rPr>
        <w:t>、影像学或病理学标准：</w:t>
      </w:r>
    </w:p>
    <w:p w:rsidR="00DF2DF1" w:rsidRPr="00884E0A" w:rsidRDefault="00DF2DF1"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w:t>
      </w:r>
      <w:r w:rsidRPr="00884E0A">
        <w:rPr>
          <w:rFonts w:eastAsia="仿宋_GB2312"/>
          <w:sz w:val="32"/>
          <w:szCs w:val="32"/>
        </w:rPr>
        <w:t>1</w:t>
      </w:r>
      <w:r w:rsidRPr="00884E0A">
        <w:rPr>
          <w:rFonts w:eastAsia="仿宋_GB2312"/>
          <w:sz w:val="32"/>
          <w:szCs w:val="32"/>
        </w:rPr>
        <w:t>）双侧</w:t>
      </w:r>
      <w:r w:rsidRPr="00884E0A">
        <w:rPr>
          <w:rFonts w:eastAsia="仿宋_GB2312"/>
          <w:sz w:val="32"/>
          <w:szCs w:val="32"/>
        </w:rPr>
        <w:t>X</w:t>
      </w:r>
      <w:r w:rsidRPr="00884E0A">
        <w:rPr>
          <w:rFonts w:eastAsia="仿宋_GB2312"/>
          <w:sz w:val="32"/>
          <w:szCs w:val="32"/>
        </w:rPr>
        <w:t>线骶髂关节炎</w:t>
      </w:r>
      <w:r w:rsidRPr="00884E0A">
        <w:rPr>
          <w:rFonts w:eastAsia="仿宋_GB2312"/>
          <w:sz w:val="32"/>
          <w:szCs w:val="32"/>
        </w:rPr>
        <w:t>≥Ⅲ</w:t>
      </w:r>
      <w:r w:rsidRPr="00884E0A">
        <w:rPr>
          <w:rFonts w:eastAsia="仿宋_GB2312"/>
          <w:sz w:val="32"/>
          <w:szCs w:val="32"/>
        </w:rPr>
        <w:t>期。</w:t>
      </w:r>
    </w:p>
    <w:p w:rsidR="00DF2DF1" w:rsidRPr="00884E0A" w:rsidRDefault="00DF2DF1"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w:t>
      </w:r>
      <w:r w:rsidRPr="00884E0A">
        <w:rPr>
          <w:rFonts w:eastAsia="仿宋_GB2312"/>
          <w:sz w:val="32"/>
          <w:szCs w:val="32"/>
        </w:rPr>
        <w:t>2</w:t>
      </w:r>
      <w:r w:rsidRPr="00884E0A">
        <w:rPr>
          <w:rFonts w:eastAsia="仿宋_GB2312"/>
          <w:sz w:val="32"/>
          <w:szCs w:val="32"/>
        </w:rPr>
        <w:t>）双侧</w:t>
      </w:r>
      <w:r w:rsidRPr="00884E0A">
        <w:rPr>
          <w:rFonts w:eastAsia="仿宋_GB2312"/>
          <w:sz w:val="32"/>
          <w:szCs w:val="32"/>
        </w:rPr>
        <w:t>CT</w:t>
      </w:r>
      <w:r w:rsidRPr="00884E0A">
        <w:rPr>
          <w:rFonts w:eastAsia="仿宋_GB2312"/>
          <w:sz w:val="32"/>
          <w:szCs w:val="32"/>
        </w:rPr>
        <w:t>骶髂关节炎</w:t>
      </w:r>
      <w:r w:rsidRPr="00884E0A">
        <w:rPr>
          <w:rFonts w:eastAsia="仿宋_GB2312"/>
          <w:sz w:val="32"/>
          <w:szCs w:val="32"/>
        </w:rPr>
        <w:t>≥Ⅱ</w:t>
      </w:r>
      <w:r w:rsidRPr="00884E0A">
        <w:rPr>
          <w:rFonts w:eastAsia="仿宋_GB2312"/>
          <w:sz w:val="32"/>
          <w:szCs w:val="32"/>
        </w:rPr>
        <w:t>期。</w:t>
      </w:r>
    </w:p>
    <w:p w:rsidR="00DF2DF1" w:rsidRPr="00884E0A" w:rsidRDefault="00DF2DF1"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w:t>
      </w:r>
      <w:r w:rsidRPr="00884E0A">
        <w:rPr>
          <w:rFonts w:eastAsia="仿宋_GB2312"/>
          <w:sz w:val="32"/>
          <w:szCs w:val="32"/>
        </w:rPr>
        <w:t>3</w:t>
      </w:r>
      <w:r w:rsidRPr="00884E0A">
        <w:rPr>
          <w:rFonts w:eastAsia="仿宋_GB2312"/>
          <w:sz w:val="32"/>
          <w:szCs w:val="32"/>
        </w:rPr>
        <w:t>）</w:t>
      </w:r>
      <w:r w:rsidRPr="00884E0A">
        <w:rPr>
          <w:rFonts w:eastAsia="仿宋_GB2312"/>
          <w:sz w:val="32"/>
          <w:szCs w:val="32"/>
        </w:rPr>
        <w:t>CT</w:t>
      </w:r>
      <w:r w:rsidRPr="00884E0A">
        <w:rPr>
          <w:rFonts w:eastAsia="仿宋_GB2312"/>
          <w:sz w:val="32"/>
          <w:szCs w:val="32"/>
        </w:rPr>
        <w:t>骶髂关节</w:t>
      </w:r>
      <w:proofErr w:type="gramStart"/>
      <w:r w:rsidRPr="00884E0A">
        <w:rPr>
          <w:rFonts w:eastAsia="仿宋_GB2312"/>
          <w:sz w:val="32"/>
          <w:szCs w:val="32"/>
        </w:rPr>
        <w:t>炎不足</w:t>
      </w:r>
      <w:proofErr w:type="gramEnd"/>
      <w:r w:rsidRPr="00884E0A">
        <w:rPr>
          <w:rFonts w:eastAsia="仿宋_GB2312"/>
          <w:sz w:val="32"/>
          <w:szCs w:val="32"/>
        </w:rPr>
        <w:t>Ⅱ</w:t>
      </w:r>
      <w:r w:rsidRPr="00884E0A">
        <w:rPr>
          <w:rFonts w:eastAsia="仿宋_GB2312"/>
          <w:sz w:val="32"/>
          <w:szCs w:val="32"/>
        </w:rPr>
        <w:t>级者，可行</w:t>
      </w:r>
      <w:r w:rsidRPr="00884E0A">
        <w:rPr>
          <w:rFonts w:eastAsia="仿宋_GB2312"/>
          <w:sz w:val="32"/>
          <w:szCs w:val="32"/>
        </w:rPr>
        <w:t>MRI</w:t>
      </w:r>
      <w:r w:rsidRPr="00884E0A">
        <w:rPr>
          <w:rFonts w:eastAsia="仿宋_GB2312"/>
          <w:sz w:val="32"/>
          <w:szCs w:val="32"/>
        </w:rPr>
        <w:t>检查。如表现软骨破坏、关节旁水肿和（或）广泛脂肪沉积，尤其动态增强检查关节或关节</w:t>
      </w:r>
      <w:proofErr w:type="gramStart"/>
      <w:r w:rsidRPr="00884E0A">
        <w:rPr>
          <w:rFonts w:eastAsia="仿宋_GB2312"/>
          <w:sz w:val="32"/>
          <w:szCs w:val="32"/>
        </w:rPr>
        <w:t>旁增强</w:t>
      </w:r>
      <w:proofErr w:type="gramEnd"/>
      <w:r w:rsidRPr="00884E0A">
        <w:rPr>
          <w:rFonts w:eastAsia="仿宋_GB2312"/>
          <w:sz w:val="32"/>
          <w:szCs w:val="32"/>
        </w:rPr>
        <w:t>强度</w:t>
      </w:r>
      <w:r w:rsidRPr="00884E0A">
        <w:rPr>
          <w:rFonts w:eastAsia="仿宋_GB2312"/>
          <w:sz w:val="32"/>
          <w:szCs w:val="32"/>
        </w:rPr>
        <w:t>&gt;20%,</w:t>
      </w:r>
      <w:r w:rsidRPr="00884E0A">
        <w:rPr>
          <w:rFonts w:eastAsia="仿宋_GB2312"/>
          <w:sz w:val="32"/>
          <w:szCs w:val="32"/>
        </w:rPr>
        <w:t>且增强斜率</w:t>
      </w:r>
      <w:r w:rsidRPr="00884E0A">
        <w:rPr>
          <w:rFonts w:eastAsia="仿宋_GB2312"/>
          <w:sz w:val="32"/>
          <w:szCs w:val="32"/>
        </w:rPr>
        <w:t>&gt;10%/min</w:t>
      </w:r>
      <w:r w:rsidRPr="00884E0A">
        <w:rPr>
          <w:rFonts w:eastAsia="仿宋_GB2312"/>
          <w:sz w:val="32"/>
          <w:szCs w:val="32"/>
        </w:rPr>
        <w:t>者。</w:t>
      </w:r>
    </w:p>
    <w:p w:rsidR="00AC1505" w:rsidRPr="00884E0A" w:rsidRDefault="00DF2DF1"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w:t>
      </w:r>
      <w:r w:rsidRPr="00884E0A">
        <w:rPr>
          <w:rFonts w:eastAsia="仿宋_GB2312"/>
          <w:sz w:val="32"/>
          <w:szCs w:val="32"/>
        </w:rPr>
        <w:t>4</w:t>
      </w:r>
      <w:r w:rsidRPr="00884E0A">
        <w:rPr>
          <w:rFonts w:eastAsia="仿宋_GB2312"/>
          <w:sz w:val="32"/>
          <w:szCs w:val="32"/>
        </w:rPr>
        <w:t>）骶髂关节病理学检查显示炎症者。</w:t>
      </w:r>
    </w:p>
    <w:p w:rsidR="00DF2DF1" w:rsidRPr="00884E0A" w:rsidRDefault="00DF2DF1"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（二）用药范围：</w:t>
      </w:r>
    </w:p>
    <w:p w:rsidR="00AC1505" w:rsidRPr="00884E0A" w:rsidRDefault="00DF2DF1"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非</w:t>
      </w:r>
      <w:proofErr w:type="gramStart"/>
      <w:r w:rsidRPr="00884E0A">
        <w:rPr>
          <w:rFonts w:eastAsia="仿宋_GB2312"/>
          <w:sz w:val="32"/>
          <w:szCs w:val="32"/>
        </w:rPr>
        <w:t>甾</w:t>
      </w:r>
      <w:proofErr w:type="gramEnd"/>
      <w:r w:rsidRPr="00884E0A">
        <w:rPr>
          <w:rFonts w:eastAsia="仿宋_GB2312"/>
          <w:sz w:val="32"/>
          <w:szCs w:val="32"/>
        </w:rPr>
        <w:t>体类抗炎药、肾上腺皮质激素类、甲氨蝶</w:t>
      </w:r>
      <w:proofErr w:type="gramStart"/>
      <w:r w:rsidRPr="00884E0A">
        <w:rPr>
          <w:rFonts w:eastAsia="仿宋_GB2312"/>
          <w:sz w:val="32"/>
          <w:szCs w:val="32"/>
        </w:rPr>
        <w:t>呤</w:t>
      </w:r>
      <w:proofErr w:type="gramEnd"/>
      <w:r w:rsidRPr="00884E0A">
        <w:rPr>
          <w:rFonts w:eastAsia="仿宋_GB2312"/>
          <w:sz w:val="32"/>
          <w:szCs w:val="32"/>
        </w:rPr>
        <w:t>、柳氮磺胺吡啶、雷公藤多</w:t>
      </w:r>
      <w:proofErr w:type="gramStart"/>
      <w:r w:rsidRPr="00884E0A">
        <w:rPr>
          <w:rFonts w:eastAsia="仿宋_GB2312"/>
          <w:sz w:val="32"/>
          <w:szCs w:val="32"/>
        </w:rPr>
        <w:t>甙</w:t>
      </w:r>
      <w:proofErr w:type="gramEnd"/>
      <w:r w:rsidRPr="00884E0A">
        <w:rPr>
          <w:rFonts w:eastAsia="仿宋_GB2312"/>
          <w:sz w:val="32"/>
          <w:szCs w:val="32"/>
        </w:rPr>
        <w:t>、拮抗剂。</w:t>
      </w:r>
    </w:p>
    <w:p w:rsidR="00AC1505" w:rsidRPr="00884E0A" w:rsidRDefault="00AC1505" w:rsidP="00884E0A">
      <w:pPr>
        <w:adjustRightInd w:val="0"/>
        <w:snapToGrid w:val="0"/>
        <w:spacing w:line="360" w:lineRule="auto"/>
        <w:ind w:firstLineChars="200" w:firstLine="640"/>
        <w:rPr>
          <w:rFonts w:eastAsia="仿宋_GB2312"/>
          <w:sz w:val="32"/>
          <w:szCs w:val="32"/>
        </w:rPr>
      </w:pPr>
    </w:p>
    <w:p w:rsidR="00AC1505" w:rsidRPr="00884E0A" w:rsidRDefault="00AC1505" w:rsidP="00884E0A">
      <w:pPr>
        <w:adjustRightInd w:val="0"/>
        <w:snapToGrid w:val="0"/>
        <w:spacing w:line="360" w:lineRule="auto"/>
        <w:ind w:firstLineChars="200" w:firstLine="640"/>
        <w:rPr>
          <w:rFonts w:eastAsia="仿宋_GB2312"/>
          <w:sz w:val="32"/>
          <w:szCs w:val="32"/>
        </w:rPr>
      </w:pPr>
    </w:p>
    <w:p w:rsidR="00AC1505" w:rsidRPr="00884E0A" w:rsidRDefault="00AC1505" w:rsidP="00884E0A">
      <w:pPr>
        <w:adjustRightInd w:val="0"/>
        <w:snapToGrid w:val="0"/>
        <w:spacing w:line="360" w:lineRule="auto"/>
        <w:ind w:firstLineChars="200" w:firstLine="640"/>
        <w:rPr>
          <w:rFonts w:eastAsia="仿宋_GB2312"/>
          <w:sz w:val="32"/>
          <w:szCs w:val="32"/>
        </w:rPr>
      </w:pPr>
    </w:p>
    <w:p w:rsidR="00AC1505" w:rsidRPr="00884E0A" w:rsidRDefault="00AC1505" w:rsidP="00884E0A">
      <w:pPr>
        <w:adjustRightInd w:val="0"/>
        <w:snapToGrid w:val="0"/>
        <w:spacing w:line="360" w:lineRule="auto"/>
        <w:ind w:firstLineChars="200" w:firstLine="640"/>
        <w:rPr>
          <w:rFonts w:eastAsia="仿宋_GB2312"/>
          <w:sz w:val="32"/>
          <w:szCs w:val="32"/>
        </w:rPr>
      </w:pPr>
    </w:p>
    <w:p w:rsidR="00AC1505" w:rsidRPr="00884E0A" w:rsidRDefault="00AC1505" w:rsidP="00884E0A">
      <w:pPr>
        <w:adjustRightInd w:val="0"/>
        <w:snapToGrid w:val="0"/>
        <w:spacing w:line="360" w:lineRule="auto"/>
        <w:ind w:firstLineChars="200" w:firstLine="640"/>
        <w:rPr>
          <w:rFonts w:eastAsia="仿宋_GB2312"/>
          <w:sz w:val="32"/>
          <w:szCs w:val="32"/>
        </w:rPr>
      </w:pPr>
    </w:p>
    <w:p w:rsidR="00AC1505" w:rsidRPr="00884E0A" w:rsidRDefault="00AC1505" w:rsidP="00884E0A">
      <w:pPr>
        <w:adjustRightInd w:val="0"/>
        <w:snapToGrid w:val="0"/>
        <w:spacing w:line="360" w:lineRule="auto"/>
        <w:ind w:firstLineChars="200" w:firstLine="640"/>
        <w:rPr>
          <w:rFonts w:eastAsia="仿宋_GB2312"/>
          <w:sz w:val="32"/>
          <w:szCs w:val="32"/>
        </w:rPr>
      </w:pPr>
    </w:p>
    <w:p w:rsidR="00AC1505" w:rsidRPr="00884E0A" w:rsidRDefault="00AC1505" w:rsidP="00884E0A">
      <w:pPr>
        <w:pStyle w:val="a8"/>
        <w:adjustRightInd w:val="0"/>
        <w:snapToGrid w:val="0"/>
        <w:spacing w:before="0" w:after="0" w:line="360" w:lineRule="auto"/>
        <w:ind w:firstLineChars="200" w:firstLine="643"/>
        <w:jc w:val="both"/>
        <w:outlineLvl w:val="9"/>
        <w:rPr>
          <w:rFonts w:ascii="Times New Roman" w:eastAsia="仿宋_GB2312" w:hAnsi="Times New Roman"/>
        </w:rPr>
      </w:pPr>
    </w:p>
    <w:p w:rsidR="00AC1505" w:rsidRPr="00884E0A" w:rsidRDefault="00AC1505" w:rsidP="00884E0A">
      <w:pPr>
        <w:adjustRightInd w:val="0"/>
        <w:snapToGrid w:val="0"/>
        <w:spacing w:line="360" w:lineRule="auto"/>
        <w:ind w:firstLineChars="200" w:firstLine="640"/>
        <w:rPr>
          <w:rFonts w:eastAsia="仿宋_GB2312"/>
          <w:sz w:val="32"/>
          <w:szCs w:val="32"/>
        </w:rPr>
      </w:pPr>
    </w:p>
    <w:p w:rsidR="00AC1505" w:rsidRPr="00884E0A" w:rsidRDefault="00AC1505" w:rsidP="00884E0A">
      <w:pPr>
        <w:adjustRightInd w:val="0"/>
        <w:snapToGrid w:val="0"/>
        <w:spacing w:line="360" w:lineRule="auto"/>
        <w:ind w:firstLineChars="200" w:firstLine="640"/>
        <w:rPr>
          <w:rFonts w:eastAsia="仿宋_GB2312"/>
          <w:sz w:val="32"/>
          <w:szCs w:val="32"/>
        </w:rPr>
      </w:pPr>
    </w:p>
    <w:p w:rsidR="00AC1505" w:rsidRPr="00884E0A" w:rsidRDefault="00AC1505" w:rsidP="00884E0A">
      <w:pPr>
        <w:adjustRightInd w:val="0"/>
        <w:snapToGrid w:val="0"/>
        <w:spacing w:line="360" w:lineRule="auto"/>
        <w:ind w:firstLineChars="200" w:firstLine="640"/>
        <w:rPr>
          <w:rFonts w:eastAsia="仿宋_GB2312"/>
          <w:sz w:val="32"/>
          <w:szCs w:val="32"/>
        </w:rPr>
      </w:pPr>
    </w:p>
    <w:p w:rsidR="00AC1505" w:rsidRPr="00884E0A" w:rsidRDefault="00AC1505" w:rsidP="00884E0A">
      <w:pPr>
        <w:adjustRightInd w:val="0"/>
        <w:snapToGrid w:val="0"/>
        <w:spacing w:line="360" w:lineRule="auto"/>
        <w:ind w:firstLineChars="200" w:firstLine="640"/>
        <w:rPr>
          <w:rFonts w:eastAsia="仿宋_GB2312"/>
          <w:sz w:val="32"/>
          <w:szCs w:val="32"/>
        </w:rPr>
      </w:pPr>
    </w:p>
    <w:p w:rsidR="00AC1505" w:rsidRPr="00884E0A" w:rsidRDefault="00AC1505" w:rsidP="00884E0A">
      <w:pPr>
        <w:adjustRightInd w:val="0"/>
        <w:snapToGrid w:val="0"/>
        <w:spacing w:line="360" w:lineRule="auto"/>
        <w:ind w:firstLineChars="200" w:firstLine="640"/>
        <w:rPr>
          <w:rFonts w:eastAsia="仿宋_GB2312"/>
          <w:sz w:val="32"/>
          <w:szCs w:val="32"/>
        </w:rPr>
      </w:pPr>
    </w:p>
    <w:p w:rsidR="00AC1505" w:rsidRPr="00D66C8F" w:rsidRDefault="00AC1505" w:rsidP="00D66C8F">
      <w:pPr>
        <w:pStyle w:val="1"/>
        <w:adjustRightInd w:val="0"/>
        <w:snapToGrid w:val="0"/>
        <w:jc w:val="center"/>
        <w:rPr>
          <w:rFonts w:ascii="方正小标宋简体" w:eastAsia="方正小标宋简体"/>
          <w:spacing w:val="-10"/>
          <w:sz w:val="44"/>
          <w:szCs w:val="32"/>
        </w:rPr>
      </w:pPr>
      <w:r w:rsidRPr="00D66C8F">
        <w:rPr>
          <w:rFonts w:ascii="方正小标宋简体" w:eastAsia="方正小标宋简体" w:hint="eastAsia"/>
          <w:spacing w:val="-10"/>
          <w:sz w:val="44"/>
          <w:szCs w:val="32"/>
        </w:rPr>
        <w:lastRenderedPageBreak/>
        <w:t>铜川市城镇基本医疗保险门诊特殊慢性病鉴定委</w:t>
      </w:r>
      <w:r w:rsidR="00D66C8F">
        <w:rPr>
          <w:rFonts w:ascii="方正小标宋简体" w:eastAsia="方正小标宋简体" w:hint="eastAsia"/>
          <w:spacing w:val="-10"/>
          <w:sz w:val="44"/>
          <w:szCs w:val="32"/>
        </w:rPr>
        <w:t xml:space="preserve">  </w:t>
      </w:r>
      <w:r w:rsidRPr="00D66C8F">
        <w:rPr>
          <w:rFonts w:ascii="方正小标宋简体" w:eastAsia="方正小标宋简体" w:hint="eastAsia"/>
          <w:spacing w:val="-10"/>
          <w:sz w:val="44"/>
          <w:szCs w:val="32"/>
        </w:rPr>
        <w:t>托</w:t>
      </w:r>
      <w:r w:rsidR="00D66C8F">
        <w:rPr>
          <w:rFonts w:ascii="方正小标宋简体" w:eastAsia="方正小标宋简体" w:hint="eastAsia"/>
          <w:spacing w:val="-10"/>
          <w:sz w:val="44"/>
          <w:szCs w:val="32"/>
        </w:rPr>
        <w:t xml:space="preserve">  </w:t>
      </w:r>
      <w:r w:rsidRPr="00D66C8F">
        <w:rPr>
          <w:rFonts w:ascii="方正小标宋简体" w:eastAsia="方正小标宋简体" w:hint="eastAsia"/>
          <w:spacing w:val="-10"/>
          <w:sz w:val="44"/>
          <w:szCs w:val="32"/>
        </w:rPr>
        <w:t>书</w:t>
      </w:r>
    </w:p>
    <w:p w:rsidR="00AC1505" w:rsidRPr="00884E0A" w:rsidRDefault="00AC1505" w:rsidP="00884E0A">
      <w:pPr>
        <w:adjustRightInd w:val="0"/>
        <w:snapToGrid w:val="0"/>
        <w:spacing w:line="360" w:lineRule="auto"/>
        <w:ind w:firstLineChars="200" w:firstLine="640"/>
        <w:rPr>
          <w:rFonts w:eastAsia="仿宋_GB2312"/>
          <w:sz w:val="32"/>
          <w:szCs w:val="32"/>
        </w:rPr>
      </w:pPr>
    </w:p>
    <w:p w:rsidR="00AC1505" w:rsidRPr="00884E0A" w:rsidRDefault="00AC1505" w:rsidP="006C0698">
      <w:pPr>
        <w:adjustRightInd w:val="0"/>
        <w:snapToGrid w:val="0"/>
        <w:spacing w:line="360" w:lineRule="auto"/>
        <w:ind w:firstLineChars="550" w:firstLine="1760"/>
        <w:rPr>
          <w:rFonts w:eastAsia="仿宋_GB2312"/>
          <w:sz w:val="32"/>
          <w:szCs w:val="32"/>
        </w:rPr>
      </w:pPr>
      <w:r w:rsidRPr="00884E0A">
        <w:rPr>
          <w:rFonts w:eastAsia="仿宋_GB2312"/>
          <w:sz w:val="32"/>
          <w:szCs w:val="32"/>
        </w:rPr>
        <w:t>医院：</w:t>
      </w:r>
    </w:p>
    <w:p w:rsidR="00B017D8"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今有我处参保人员</w:t>
      </w:r>
      <w:r w:rsidR="005E583C" w:rsidRPr="00884E0A">
        <w:rPr>
          <w:rFonts w:eastAsia="仿宋_GB2312"/>
          <w:sz w:val="32"/>
          <w:szCs w:val="32"/>
        </w:rPr>
        <w:t xml:space="preserve">      </w:t>
      </w:r>
      <w:r w:rsidR="00B017D8">
        <w:rPr>
          <w:rFonts w:eastAsia="仿宋_GB2312" w:hint="eastAsia"/>
          <w:sz w:val="32"/>
          <w:szCs w:val="32"/>
        </w:rPr>
        <w:t xml:space="preserve"> </w:t>
      </w:r>
      <w:r w:rsidRPr="00884E0A">
        <w:rPr>
          <w:rFonts w:eastAsia="仿宋_GB2312"/>
          <w:sz w:val="32"/>
          <w:szCs w:val="32"/>
        </w:rPr>
        <w:t>（身份证号：</w:t>
      </w:r>
      <w:r w:rsidR="005E583C" w:rsidRPr="00884E0A">
        <w:rPr>
          <w:rFonts w:eastAsia="仿宋_GB2312"/>
          <w:sz w:val="32"/>
          <w:szCs w:val="32"/>
        </w:rPr>
        <w:t xml:space="preserve">          </w:t>
      </w:r>
      <w:r w:rsidRPr="00884E0A">
        <w:rPr>
          <w:rFonts w:eastAsia="仿宋_GB2312"/>
          <w:sz w:val="32"/>
          <w:szCs w:val="32"/>
        </w:rPr>
        <w:t>）因患</w:t>
      </w:r>
      <w:r w:rsidR="005E583C" w:rsidRPr="00884E0A">
        <w:rPr>
          <w:rFonts w:eastAsia="仿宋_GB2312"/>
          <w:sz w:val="32"/>
          <w:szCs w:val="32"/>
        </w:rPr>
        <w:t xml:space="preserve"> </w:t>
      </w:r>
    </w:p>
    <w:p w:rsidR="00AC1505" w:rsidRPr="00884E0A" w:rsidRDefault="005E583C"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 xml:space="preserve">        </w:t>
      </w:r>
      <w:r w:rsidR="00AC1505" w:rsidRPr="00884E0A">
        <w:rPr>
          <w:rFonts w:eastAsia="仿宋_GB2312"/>
          <w:sz w:val="32"/>
          <w:szCs w:val="32"/>
        </w:rPr>
        <w:t>而申报门诊特殊慢性病。经本人申请，特委托贵院对其符合情况进行鉴定。</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按我市有关规定，鉴定标准如下：</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1</w:t>
      </w:r>
      <w:r w:rsidRPr="00884E0A">
        <w:rPr>
          <w:rFonts w:eastAsia="仿宋_GB2312"/>
          <w:sz w:val="32"/>
          <w:szCs w:val="32"/>
        </w:rPr>
        <w:t>、</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2</w:t>
      </w:r>
      <w:r w:rsidRPr="00884E0A">
        <w:rPr>
          <w:rFonts w:eastAsia="仿宋_GB2312"/>
          <w:sz w:val="32"/>
          <w:szCs w:val="32"/>
        </w:rPr>
        <w:t>、</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3</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4</w:t>
      </w:r>
      <w:r w:rsidRPr="00884E0A">
        <w:rPr>
          <w:rFonts w:eastAsia="仿宋_GB2312"/>
          <w:sz w:val="32"/>
          <w:szCs w:val="32"/>
        </w:rPr>
        <w:t>、</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5</w:t>
      </w:r>
      <w:r w:rsidRPr="00884E0A">
        <w:rPr>
          <w:rFonts w:eastAsia="仿宋_GB2312"/>
          <w:sz w:val="32"/>
          <w:szCs w:val="32"/>
        </w:rPr>
        <w:t>、</w:t>
      </w: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若符合，请将鉴定中形成的检查、化验报告单及鉴定申报表一并返回。</w:t>
      </w:r>
    </w:p>
    <w:p w:rsidR="00AC1505" w:rsidRPr="00884E0A" w:rsidRDefault="00AC1505" w:rsidP="00884E0A">
      <w:pPr>
        <w:adjustRightInd w:val="0"/>
        <w:snapToGrid w:val="0"/>
        <w:spacing w:line="360" w:lineRule="auto"/>
        <w:ind w:firstLineChars="200" w:firstLine="640"/>
        <w:rPr>
          <w:rFonts w:eastAsia="仿宋_GB2312"/>
          <w:sz w:val="32"/>
          <w:szCs w:val="32"/>
        </w:rPr>
      </w:pPr>
    </w:p>
    <w:p w:rsidR="00AC1505" w:rsidRPr="00884E0A" w:rsidRDefault="00AC1505" w:rsidP="00884E0A">
      <w:pPr>
        <w:adjustRightInd w:val="0"/>
        <w:snapToGrid w:val="0"/>
        <w:spacing w:line="360" w:lineRule="auto"/>
        <w:ind w:firstLineChars="200" w:firstLine="640"/>
        <w:rPr>
          <w:rFonts w:eastAsia="仿宋_GB2312"/>
          <w:sz w:val="32"/>
          <w:szCs w:val="32"/>
        </w:rPr>
      </w:pPr>
    </w:p>
    <w:p w:rsidR="00AC1505" w:rsidRPr="00884E0A" w:rsidRDefault="00AC1505" w:rsidP="00884E0A">
      <w:pPr>
        <w:adjustRightInd w:val="0"/>
        <w:snapToGrid w:val="0"/>
        <w:spacing w:line="360" w:lineRule="auto"/>
        <w:ind w:firstLineChars="200" w:firstLine="640"/>
        <w:rPr>
          <w:rFonts w:eastAsia="仿宋_GB2312"/>
          <w:sz w:val="32"/>
          <w:szCs w:val="32"/>
        </w:rPr>
      </w:pPr>
    </w:p>
    <w:p w:rsidR="00AC1505" w:rsidRPr="00884E0A" w:rsidRDefault="00AC1505" w:rsidP="00884E0A">
      <w:pPr>
        <w:adjustRightInd w:val="0"/>
        <w:snapToGrid w:val="0"/>
        <w:spacing w:line="360" w:lineRule="auto"/>
        <w:ind w:firstLineChars="200" w:firstLine="640"/>
        <w:rPr>
          <w:rFonts w:eastAsia="仿宋_GB2312"/>
          <w:sz w:val="32"/>
          <w:szCs w:val="32"/>
        </w:rPr>
      </w:pPr>
      <w:r w:rsidRPr="00884E0A">
        <w:rPr>
          <w:rFonts w:eastAsia="仿宋_GB2312"/>
          <w:sz w:val="32"/>
          <w:szCs w:val="32"/>
        </w:rPr>
        <w:t xml:space="preserve">                            </w:t>
      </w:r>
      <w:r w:rsidRPr="00884E0A">
        <w:rPr>
          <w:rFonts w:eastAsia="仿宋_GB2312"/>
          <w:sz w:val="32"/>
          <w:szCs w:val="32"/>
        </w:rPr>
        <w:t>年</w:t>
      </w:r>
      <w:r w:rsidRPr="00884E0A">
        <w:rPr>
          <w:rFonts w:eastAsia="仿宋_GB2312"/>
          <w:sz w:val="32"/>
          <w:szCs w:val="32"/>
        </w:rPr>
        <w:t xml:space="preserve">   </w:t>
      </w:r>
      <w:r w:rsidRPr="00884E0A">
        <w:rPr>
          <w:rFonts w:eastAsia="仿宋_GB2312"/>
          <w:sz w:val="32"/>
          <w:szCs w:val="32"/>
        </w:rPr>
        <w:t>月</w:t>
      </w:r>
      <w:r w:rsidRPr="00884E0A">
        <w:rPr>
          <w:rFonts w:eastAsia="仿宋_GB2312"/>
          <w:sz w:val="32"/>
          <w:szCs w:val="32"/>
        </w:rPr>
        <w:t xml:space="preserve">   </w:t>
      </w:r>
      <w:r w:rsidRPr="00884E0A">
        <w:rPr>
          <w:rFonts w:eastAsia="仿宋_GB2312"/>
          <w:sz w:val="32"/>
          <w:szCs w:val="32"/>
        </w:rPr>
        <w:t>日</w:t>
      </w:r>
    </w:p>
    <w:p w:rsidR="00AC1505" w:rsidRPr="00884E0A" w:rsidRDefault="00AC1505" w:rsidP="00884E0A">
      <w:pPr>
        <w:adjustRightInd w:val="0"/>
        <w:snapToGrid w:val="0"/>
        <w:spacing w:line="360" w:lineRule="auto"/>
        <w:ind w:firstLineChars="200" w:firstLine="640"/>
        <w:rPr>
          <w:rFonts w:eastAsia="仿宋_GB2312"/>
          <w:sz w:val="32"/>
          <w:szCs w:val="32"/>
        </w:rPr>
      </w:pPr>
    </w:p>
    <w:p w:rsidR="00AC1505" w:rsidRPr="00884E0A" w:rsidRDefault="00AC1505" w:rsidP="00884E0A">
      <w:pPr>
        <w:adjustRightInd w:val="0"/>
        <w:snapToGrid w:val="0"/>
        <w:spacing w:line="360" w:lineRule="auto"/>
        <w:ind w:firstLineChars="200" w:firstLine="640"/>
        <w:rPr>
          <w:rFonts w:eastAsia="仿宋_GB2312"/>
          <w:sz w:val="32"/>
          <w:szCs w:val="32"/>
        </w:rPr>
      </w:pPr>
    </w:p>
    <w:p w:rsidR="00AC1505" w:rsidRPr="00884E0A" w:rsidRDefault="00AC1505" w:rsidP="00884E0A">
      <w:pPr>
        <w:adjustRightInd w:val="0"/>
        <w:snapToGrid w:val="0"/>
        <w:spacing w:line="360" w:lineRule="auto"/>
        <w:ind w:firstLineChars="200" w:firstLine="640"/>
        <w:rPr>
          <w:rFonts w:eastAsia="仿宋_GB2312"/>
          <w:sz w:val="32"/>
          <w:szCs w:val="32"/>
        </w:rPr>
      </w:pPr>
    </w:p>
    <w:p w:rsidR="00AC1505" w:rsidRPr="00D66C8F" w:rsidRDefault="00AC1505" w:rsidP="00D66C8F">
      <w:pPr>
        <w:pStyle w:val="a8"/>
        <w:adjustRightInd w:val="0"/>
        <w:snapToGrid w:val="0"/>
        <w:spacing w:before="0" w:after="0"/>
        <w:outlineLvl w:val="9"/>
        <w:rPr>
          <w:rFonts w:ascii="方正小标宋_GBK" w:eastAsia="方正小标宋_GBK" w:hAnsi="Times New Roman"/>
          <w:b w:val="0"/>
          <w:sz w:val="44"/>
        </w:rPr>
      </w:pPr>
      <w:r w:rsidRPr="00D66C8F">
        <w:rPr>
          <w:rFonts w:ascii="方正小标宋_GBK" w:eastAsia="方正小标宋_GBK" w:hAnsi="Times New Roman" w:hint="eastAsia"/>
          <w:b w:val="0"/>
          <w:sz w:val="44"/>
        </w:rPr>
        <w:lastRenderedPageBreak/>
        <w:t>铜川市城镇基本医疗保险门诊特殊慢性病</w:t>
      </w:r>
    </w:p>
    <w:p w:rsidR="00AC1505" w:rsidRPr="00D66C8F" w:rsidRDefault="00AC1505" w:rsidP="00D66C8F">
      <w:pPr>
        <w:pStyle w:val="a8"/>
        <w:adjustRightInd w:val="0"/>
        <w:snapToGrid w:val="0"/>
        <w:spacing w:before="0" w:after="0"/>
        <w:outlineLvl w:val="9"/>
        <w:rPr>
          <w:rFonts w:ascii="方正小标宋_GBK" w:eastAsia="方正小标宋_GBK" w:hAnsi="Times New Roman"/>
          <w:b w:val="0"/>
          <w:sz w:val="44"/>
        </w:rPr>
      </w:pPr>
      <w:r w:rsidRPr="00D66C8F">
        <w:rPr>
          <w:rFonts w:ascii="方正小标宋_GBK" w:eastAsia="方正小标宋_GBK" w:hAnsi="Times New Roman" w:hint="eastAsia"/>
          <w:b w:val="0"/>
          <w:sz w:val="44"/>
        </w:rPr>
        <w:t>年度内统筹基金支付限额</w:t>
      </w:r>
    </w:p>
    <w:p w:rsidR="00D66C8F" w:rsidRPr="00D66C8F" w:rsidRDefault="00D66C8F" w:rsidP="00D66C8F">
      <w:pPr>
        <w:adjustRightInd w:val="0"/>
        <w:snapToGrid w:val="0"/>
        <w:spacing w:line="360" w:lineRule="auto"/>
        <w:jc w:val="center"/>
        <w:rPr>
          <w:rFonts w:eastAsia="仿宋_GB2312"/>
          <w:sz w:val="24"/>
          <w:szCs w:val="32"/>
        </w:rPr>
      </w:pPr>
    </w:p>
    <w:p w:rsidR="00AC1505" w:rsidRPr="00D66C8F" w:rsidRDefault="00AC1505" w:rsidP="00D66C8F">
      <w:pPr>
        <w:adjustRightInd w:val="0"/>
        <w:snapToGrid w:val="0"/>
        <w:rPr>
          <w:rFonts w:asciiTheme="majorEastAsia" w:eastAsiaTheme="majorEastAsia" w:hAnsiTheme="majorEastAsia"/>
          <w:sz w:val="28"/>
          <w:szCs w:val="28"/>
        </w:rPr>
      </w:pPr>
      <w:r w:rsidRPr="00D66C8F">
        <w:rPr>
          <w:rFonts w:asciiTheme="majorEastAsia" w:eastAsiaTheme="majorEastAsia" w:hAnsiTheme="majorEastAsia"/>
          <w:sz w:val="28"/>
          <w:szCs w:val="28"/>
        </w:rPr>
        <w:t>单位:元</w:t>
      </w:r>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1"/>
        <w:gridCol w:w="1516"/>
        <w:gridCol w:w="2902"/>
        <w:gridCol w:w="1526"/>
      </w:tblGrid>
      <w:tr w:rsidR="00AC1505" w:rsidRPr="00D66C8F" w:rsidTr="008329B1">
        <w:trPr>
          <w:trHeight w:val="586"/>
        </w:trPr>
        <w:tc>
          <w:tcPr>
            <w:tcW w:w="2911"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病  种</w:t>
            </w:r>
          </w:p>
        </w:tc>
        <w:tc>
          <w:tcPr>
            <w:tcW w:w="151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最高限额</w:t>
            </w:r>
          </w:p>
        </w:tc>
        <w:tc>
          <w:tcPr>
            <w:tcW w:w="2902"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病  种</w:t>
            </w:r>
          </w:p>
        </w:tc>
        <w:tc>
          <w:tcPr>
            <w:tcW w:w="152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最高限额</w:t>
            </w:r>
          </w:p>
        </w:tc>
      </w:tr>
      <w:tr w:rsidR="00AC1505" w:rsidRPr="00D66C8F" w:rsidTr="008329B1">
        <w:trPr>
          <w:trHeight w:val="586"/>
        </w:trPr>
        <w:tc>
          <w:tcPr>
            <w:tcW w:w="2911" w:type="dxa"/>
            <w:vAlign w:val="center"/>
          </w:tcPr>
          <w:p w:rsidR="00AC1505" w:rsidRPr="00D66C8F" w:rsidRDefault="00AC1505" w:rsidP="00D66C8F">
            <w:pPr>
              <w:adjustRightInd w:val="0"/>
              <w:snapToGrid w:val="0"/>
              <w:jc w:val="center"/>
              <w:rPr>
                <w:rFonts w:asciiTheme="majorEastAsia" w:eastAsiaTheme="majorEastAsia" w:hAnsiTheme="majorEastAsia"/>
                <w:color w:val="C0504D"/>
                <w:sz w:val="28"/>
                <w:szCs w:val="28"/>
              </w:rPr>
            </w:pPr>
            <w:r w:rsidRPr="00D66C8F">
              <w:rPr>
                <w:rFonts w:asciiTheme="majorEastAsia" w:eastAsiaTheme="majorEastAsia" w:hAnsiTheme="majorEastAsia"/>
                <w:sz w:val="28"/>
                <w:szCs w:val="28"/>
              </w:rPr>
              <w:t>糖尿病</w:t>
            </w:r>
          </w:p>
        </w:tc>
        <w:tc>
          <w:tcPr>
            <w:tcW w:w="151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4200</w:t>
            </w:r>
          </w:p>
        </w:tc>
        <w:tc>
          <w:tcPr>
            <w:tcW w:w="2902"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脑梗塞后遗症</w:t>
            </w:r>
          </w:p>
        </w:tc>
        <w:tc>
          <w:tcPr>
            <w:tcW w:w="152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3000</w:t>
            </w:r>
          </w:p>
        </w:tc>
      </w:tr>
      <w:tr w:rsidR="00AC1505" w:rsidRPr="00D66C8F" w:rsidTr="008329B1">
        <w:trPr>
          <w:trHeight w:val="586"/>
        </w:trPr>
        <w:tc>
          <w:tcPr>
            <w:tcW w:w="2911"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原发性高血压病</w:t>
            </w:r>
          </w:p>
        </w:tc>
        <w:tc>
          <w:tcPr>
            <w:tcW w:w="151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3200</w:t>
            </w:r>
          </w:p>
        </w:tc>
        <w:tc>
          <w:tcPr>
            <w:tcW w:w="2902"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脑出血后遗症</w:t>
            </w:r>
          </w:p>
        </w:tc>
        <w:tc>
          <w:tcPr>
            <w:tcW w:w="152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4000</w:t>
            </w:r>
          </w:p>
        </w:tc>
      </w:tr>
      <w:tr w:rsidR="00AC1505" w:rsidRPr="00D66C8F" w:rsidTr="008329B1">
        <w:trPr>
          <w:trHeight w:val="586"/>
        </w:trPr>
        <w:tc>
          <w:tcPr>
            <w:tcW w:w="2911"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多耐药性肺结核</w:t>
            </w:r>
          </w:p>
        </w:tc>
        <w:tc>
          <w:tcPr>
            <w:tcW w:w="151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4200</w:t>
            </w:r>
          </w:p>
        </w:tc>
        <w:tc>
          <w:tcPr>
            <w:tcW w:w="2902"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慢性活动性肝炎</w:t>
            </w:r>
          </w:p>
        </w:tc>
        <w:tc>
          <w:tcPr>
            <w:tcW w:w="152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4200</w:t>
            </w:r>
          </w:p>
        </w:tc>
      </w:tr>
      <w:tr w:rsidR="00AC1505" w:rsidRPr="00D66C8F" w:rsidTr="008329B1">
        <w:trPr>
          <w:trHeight w:val="586"/>
        </w:trPr>
        <w:tc>
          <w:tcPr>
            <w:tcW w:w="2911"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精神分裂症</w:t>
            </w:r>
          </w:p>
        </w:tc>
        <w:tc>
          <w:tcPr>
            <w:tcW w:w="151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3400</w:t>
            </w:r>
          </w:p>
        </w:tc>
        <w:tc>
          <w:tcPr>
            <w:tcW w:w="2902"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系统性红斑狼疮</w:t>
            </w:r>
          </w:p>
        </w:tc>
        <w:tc>
          <w:tcPr>
            <w:tcW w:w="152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6000</w:t>
            </w:r>
          </w:p>
        </w:tc>
      </w:tr>
      <w:tr w:rsidR="00AC1505" w:rsidRPr="00D66C8F" w:rsidTr="008329B1">
        <w:trPr>
          <w:trHeight w:val="586"/>
        </w:trPr>
        <w:tc>
          <w:tcPr>
            <w:tcW w:w="2911"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肝硬化（失代偿期）</w:t>
            </w:r>
          </w:p>
        </w:tc>
        <w:tc>
          <w:tcPr>
            <w:tcW w:w="151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4200</w:t>
            </w:r>
          </w:p>
        </w:tc>
        <w:tc>
          <w:tcPr>
            <w:tcW w:w="2902"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类风湿性关节炎</w:t>
            </w:r>
          </w:p>
        </w:tc>
        <w:tc>
          <w:tcPr>
            <w:tcW w:w="152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4200</w:t>
            </w:r>
          </w:p>
        </w:tc>
      </w:tr>
      <w:tr w:rsidR="00AC1505" w:rsidRPr="00D66C8F" w:rsidTr="008329B1">
        <w:trPr>
          <w:trHeight w:val="586"/>
        </w:trPr>
        <w:tc>
          <w:tcPr>
            <w:tcW w:w="2911"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冠心病</w:t>
            </w:r>
          </w:p>
        </w:tc>
        <w:tc>
          <w:tcPr>
            <w:tcW w:w="151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3400</w:t>
            </w:r>
          </w:p>
        </w:tc>
        <w:tc>
          <w:tcPr>
            <w:tcW w:w="2902"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慢性阻塞性肺病</w:t>
            </w:r>
          </w:p>
        </w:tc>
        <w:tc>
          <w:tcPr>
            <w:tcW w:w="152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3000</w:t>
            </w:r>
          </w:p>
        </w:tc>
      </w:tr>
      <w:tr w:rsidR="00AC1505" w:rsidRPr="00D66C8F" w:rsidTr="008329B1">
        <w:trPr>
          <w:trHeight w:val="586"/>
        </w:trPr>
        <w:tc>
          <w:tcPr>
            <w:tcW w:w="2911"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慢性再生障碍性贫血</w:t>
            </w:r>
          </w:p>
        </w:tc>
        <w:tc>
          <w:tcPr>
            <w:tcW w:w="151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5800</w:t>
            </w:r>
          </w:p>
        </w:tc>
        <w:tc>
          <w:tcPr>
            <w:tcW w:w="2902"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风湿性心脏病</w:t>
            </w:r>
          </w:p>
        </w:tc>
        <w:tc>
          <w:tcPr>
            <w:tcW w:w="152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4200</w:t>
            </w:r>
          </w:p>
        </w:tc>
      </w:tr>
      <w:tr w:rsidR="00AC1505" w:rsidRPr="00D66C8F" w:rsidTr="008329B1">
        <w:trPr>
          <w:trHeight w:val="586"/>
        </w:trPr>
        <w:tc>
          <w:tcPr>
            <w:tcW w:w="2911"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支气管哮喘</w:t>
            </w:r>
          </w:p>
        </w:tc>
        <w:tc>
          <w:tcPr>
            <w:tcW w:w="151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3000</w:t>
            </w:r>
          </w:p>
        </w:tc>
        <w:tc>
          <w:tcPr>
            <w:tcW w:w="2902"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运动神经元病</w:t>
            </w:r>
          </w:p>
        </w:tc>
        <w:tc>
          <w:tcPr>
            <w:tcW w:w="152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8000</w:t>
            </w:r>
          </w:p>
        </w:tc>
      </w:tr>
      <w:tr w:rsidR="00AC1505" w:rsidRPr="00D66C8F" w:rsidTr="008329B1">
        <w:trPr>
          <w:trHeight w:val="586"/>
        </w:trPr>
        <w:tc>
          <w:tcPr>
            <w:tcW w:w="2911"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慢性肾小球肾炎</w:t>
            </w:r>
          </w:p>
        </w:tc>
        <w:tc>
          <w:tcPr>
            <w:tcW w:w="151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6000</w:t>
            </w:r>
          </w:p>
        </w:tc>
        <w:tc>
          <w:tcPr>
            <w:tcW w:w="2902"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肾病综合症</w:t>
            </w:r>
          </w:p>
        </w:tc>
        <w:tc>
          <w:tcPr>
            <w:tcW w:w="152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5000</w:t>
            </w:r>
          </w:p>
        </w:tc>
      </w:tr>
      <w:tr w:rsidR="00AC1505" w:rsidRPr="00D66C8F" w:rsidTr="008329B1">
        <w:trPr>
          <w:trHeight w:val="586"/>
        </w:trPr>
        <w:tc>
          <w:tcPr>
            <w:tcW w:w="2911"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慢性肾功能不全</w:t>
            </w:r>
          </w:p>
        </w:tc>
        <w:tc>
          <w:tcPr>
            <w:tcW w:w="151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6000</w:t>
            </w:r>
          </w:p>
        </w:tc>
        <w:tc>
          <w:tcPr>
            <w:tcW w:w="2902"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慢性肾盂肾炎</w:t>
            </w:r>
          </w:p>
        </w:tc>
        <w:tc>
          <w:tcPr>
            <w:tcW w:w="152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4200</w:t>
            </w:r>
          </w:p>
        </w:tc>
      </w:tr>
      <w:tr w:rsidR="00AC1505" w:rsidRPr="00D66C8F" w:rsidTr="008329B1">
        <w:trPr>
          <w:trHeight w:val="586"/>
        </w:trPr>
        <w:tc>
          <w:tcPr>
            <w:tcW w:w="2911"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血小板减少性紫癜</w:t>
            </w:r>
          </w:p>
        </w:tc>
        <w:tc>
          <w:tcPr>
            <w:tcW w:w="151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5000</w:t>
            </w:r>
          </w:p>
        </w:tc>
        <w:tc>
          <w:tcPr>
            <w:tcW w:w="2902"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癫痫</w:t>
            </w:r>
          </w:p>
        </w:tc>
        <w:tc>
          <w:tcPr>
            <w:tcW w:w="152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3400</w:t>
            </w:r>
          </w:p>
        </w:tc>
      </w:tr>
      <w:tr w:rsidR="00AC1505" w:rsidRPr="00D66C8F" w:rsidTr="008329B1">
        <w:trPr>
          <w:trHeight w:val="586"/>
        </w:trPr>
        <w:tc>
          <w:tcPr>
            <w:tcW w:w="2911"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帕金森氏病</w:t>
            </w:r>
          </w:p>
        </w:tc>
        <w:tc>
          <w:tcPr>
            <w:tcW w:w="151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4200</w:t>
            </w:r>
          </w:p>
        </w:tc>
        <w:tc>
          <w:tcPr>
            <w:tcW w:w="2902"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甲状腺功能亢进</w:t>
            </w:r>
          </w:p>
        </w:tc>
        <w:tc>
          <w:tcPr>
            <w:tcW w:w="152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1600</w:t>
            </w:r>
          </w:p>
        </w:tc>
      </w:tr>
      <w:tr w:rsidR="00AC1505" w:rsidRPr="00D66C8F" w:rsidTr="008329B1">
        <w:trPr>
          <w:trHeight w:val="586"/>
        </w:trPr>
        <w:tc>
          <w:tcPr>
            <w:tcW w:w="2911"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甲状腺功能减退</w:t>
            </w:r>
          </w:p>
        </w:tc>
        <w:tc>
          <w:tcPr>
            <w:tcW w:w="151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1600</w:t>
            </w:r>
          </w:p>
        </w:tc>
        <w:tc>
          <w:tcPr>
            <w:tcW w:w="2902"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脉管炎</w:t>
            </w:r>
          </w:p>
        </w:tc>
        <w:tc>
          <w:tcPr>
            <w:tcW w:w="152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1600</w:t>
            </w:r>
          </w:p>
        </w:tc>
      </w:tr>
      <w:tr w:rsidR="00AC1505" w:rsidRPr="00D66C8F" w:rsidTr="008329B1">
        <w:trPr>
          <w:trHeight w:val="586"/>
        </w:trPr>
        <w:tc>
          <w:tcPr>
            <w:tcW w:w="2911"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抑郁症</w:t>
            </w:r>
          </w:p>
        </w:tc>
        <w:tc>
          <w:tcPr>
            <w:tcW w:w="151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3400</w:t>
            </w:r>
          </w:p>
        </w:tc>
        <w:tc>
          <w:tcPr>
            <w:tcW w:w="2902"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银屑病</w:t>
            </w:r>
          </w:p>
        </w:tc>
        <w:tc>
          <w:tcPr>
            <w:tcW w:w="152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4000</w:t>
            </w:r>
          </w:p>
        </w:tc>
      </w:tr>
      <w:tr w:rsidR="00AC1505" w:rsidRPr="00D66C8F" w:rsidTr="008329B1">
        <w:trPr>
          <w:trHeight w:val="586"/>
        </w:trPr>
        <w:tc>
          <w:tcPr>
            <w:tcW w:w="2911"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胃和十二指肠溃疡</w:t>
            </w:r>
          </w:p>
        </w:tc>
        <w:tc>
          <w:tcPr>
            <w:tcW w:w="151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3000</w:t>
            </w:r>
          </w:p>
        </w:tc>
        <w:tc>
          <w:tcPr>
            <w:tcW w:w="2902"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慢性肺源性心脏病</w:t>
            </w:r>
          </w:p>
        </w:tc>
        <w:tc>
          <w:tcPr>
            <w:tcW w:w="1526" w:type="dxa"/>
            <w:vAlign w:val="center"/>
          </w:tcPr>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3000</w:t>
            </w:r>
          </w:p>
        </w:tc>
      </w:tr>
      <w:tr w:rsidR="00BF50AA" w:rsidRPr="00D66C8F" w:rsidTr="00BF50AA">
        <w:trPr>
          <w:trHeight w:val="586"/>
        </w:trPr>
        <w:tc>
          <w:tcPr>
            <w:tcW w:w="2911" w:type="dxa"/>
            <w:tcBorders>
              <w:top w:val="single" w:sz="4" w:space="0" w:color="auto"/>
              <w:left w:val="single" w:sz="4" w:space="0" w:color="auto"/>
              <w:bottom w:val="single" w:sz="4" w:space="0" w:color="auto"/>
              <w:right w:val="single" w:sz="4" w:space="0" w:color="auto"/>
            </w:tcBorders>
            <w:vAlign w:val="center"/>
          </w:tcPr>
          <w:p w:rsidR="00BF50AA" w:rsidRPr="00D66C8F" w:rsidRDefault="00BF50AA"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强直性脊柱炎</w:t>
            </w:r>
          </w:p>
        </w:tc>
        <w:tc>
          <w:tcPr>
            <w:tcW w:w="1516" w:type="dxa"/>
            <w:tcBorders>
              <w:top w:val="single" w:sz="4" w:space="0" w:color="auto"/>
              <w:left w:val="single" w:sz="4" w:space="0" w:color="auto"/>
              <w:bottom w:val="single" w:sz="4" w:space="0" w:color="auto"/>
              <w:right w:val="single" w:sz="4" w:space="0" w:color="auto"/>
            </w:tcBorders>
            <w:vAlign w:val="center"/>
          </w:tcPr>
          <w:p w:rsidR="00BF50AA" w:rsidRPr="00D66C8F" w:rsidRDefault="00BF50AA"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4200</w:t>
            </w:r>
          </w:p>
        </w:tc>
        <w:tc>
          <w:tcPr>
            <w:tcW w:w="2902" w:type="dxa"/>
            <w:tcBorders>
              <w:top w:val="single" w:sz="4" w:space="0" w:color="auto"/>
              <w:left w:val="single" w:sz="4" w:space="0" w:color="auto"/>
              <w:bottom w:val="single" w:sz="4" w:space="0" w:color="auto"/>
              <w:right w:val="single" w:sz="4" w:space="0" w:color="auto"/>
            </w:tcBorders>
            <w:vAlign w:val="center"/>
          </w:tcPr>
          <w:p w:rsidR="00BF50AA" w:rsidRPr="00D66C8F" w:rsidRDefault="00BF50AA" w:rsidP="00D66C8F">
            <w:pPr>
              <w:adjustRightInd w:val="0"/>
              <w:snapToGrid w:val="0"/>
              <w:jc w:val="center"/>
              <w:rPr>
                <w:rFonts w:asciiTheme="majorEastAsia" w:eastAsiaTheme="majorEastAsia" w:hAnsiTheme="majorEastAsia"/>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BF50AA" w:rsidRPr="00D66C8F" w:rsidRDefault="00BF50AA" w:rsidP="00D66C8F">
            <w:pPr>
              <w:adjustRightInd w:val="0"/>
              <w:snapToGrid w:val="0"/>
              <w:jc w:val="center"/>
              <w:rPr>
                <w:rFonts w:asciiTheme="majorEastAsia" w:eastAsiaTheme="majorEastAsia" w:hAnsiTheme="majorEastAsia"/>
                <w:sz w:val="28"/>
                <w:szCs w:val="28"/>
              </w:rPr>
            </w:pPr>
          </w:p>
        </w:tc>
      </w:tr>
    </w:tbl>
    <w:p w:rsidR="00AC1505" w:rsidRPr="00D66C8F" w:rsidRDefault="00AC1505" w:rsidP="00D66C8F">
      <w:pPr>
        <w:adjustRightInd w:val="0"/>
        <w:snapToGrid w:val="0"/>
        <w:jc w:val="center"/>
        <w:rPr>
          <w:rFonts w:asciiTheme="majorEastAsia" w:eastAsiaTheme="majorEastAsia" w:hAnsiTheme="majorEastAsia"/>
          <w:sz w:val="28"/>
          <w:szCs w:val="28"/>
        </w:rPr>
      </w:pPr>
      <w:r w:rsidRPr="00D66C8F">
        <w:rPr>
          <w:rFonts w:asciiTheme="majorEastAsia" w:eastAsiaTheme="majorEastAsia" w:hAnsiTheme="majorEastAsia"/>
          <w:sz w:val="28"/>
          <w:szCs w:val="28"/>
        </w:rPr>
        <w:t>其中：慢性活动性肝炎应用长效干扰素治疗时，根据其病情按月设置最高报销限额，标准为2400元/月，最长不超过12个月。</w:t>
      </w:r>
    </w:p>
    <w:sectPr w:rsidR="00AC1505" w:rsidRPr="00D66C8F" w:rsidSect="00884E0A">
      <w:headerReference w:type="default" r:id="rId9"/>
      <w:footerReference w:type="even" r:id="rId10"/>
      <w:footerReference w:type="default" r:id="rId11"/>
      <w:footerReference w:type="first" r:id="rId12"/>
      <w:pgSz w:w="11906" w:h="16838"/>
      <w:pgMar w:top="1985" w:right="1588" w:bottom="1418"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C9B" w:rsidRDefault="00C02C9B">
      <w:r>
        <w:separator/>
      </w:r>
    </w:p>
  </w:endnote>
  <w:endnote w:type="continuationSeparator" w:id="0">
    <w:p w:rsidR="00C02C9B" w:rsidRDefault="00C02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CA" w:rsidRDefault="004B5997" w:rsidP="00B623C3">
    <w:pPr>
      <w:pStyle w:val="a3"/>
      <w:framePr w:wrap="around" w:vAnchor="text" w:hAnchor="margin" w:xAlign="center" w:y="1"/>
      <w:rPr>
        <w:rStyle w:val="a4"/>
      </w:rPr>
    </w:pPr>
    <w:r>
      <w:rPr>
        <w:rStyle w:val="a4"/>
      </w:rPr>
      <w:fldChar w:fldCharType="begin"/>
    </w:r>
    <w:r w:rsidR="00586CCA">
      <w:rPr>
        <w:rStyle w:val="a4"/>
      </w:rPr>
      <w:instrText xml:space="preserve">PAGE  </w:instrText>
    </w:r>
    <w:r>
      <w:rPr>
        <w:rStyle w:val="a4"/>
      </w:rPr>
      <w:fldChar w:fldCharType="separate"/>
    </w:r>
    <w:r w:rsidR="00B501C5">
      <w:rPr>
        <w:rStyle w:val="a4"/>
        <w:noProof/>
      </w:rPr>
      <w:t>17</w:t>
    </w:r>
    <w:r>
      <w:rPr>
        <w:rStyle w:val="a4"/>
      </w:rPr>
      <w:fldChar w:fldCharType="end"/>
    </w:r>
  </w:p>
  <w:p w:rsidR="00586CCA" w:rsidRDefault="00586CC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477"/>
      <w:docPartObj>
        <w:docPartGallery w:val="Page Numbers (Bottom of Page)"/>
        <w:docPartUnique/>
      </w:docPartObj>
    </w:sdtPr>
    <w:sdtContent>
      <w:p w:rsidR="00D66C8F" w:rsidRDefault="004B5997" w:rsidP="00D66C8F">
        <w:pPr>
          <w:pStyle w:val="a3"/>
          <w:jc w:val="center"/>
        </w:pPr>
        <w:r w:rsidRPr="00D66C8F">
          <w:rPr>
            <w:rFonts w:asciiTheme="minorEastAsia" w:eastAsiaTheme="minorEastAsia" w:hAnsiTheme="minorEastAsia"/>
            <w:sz w:val="28"/>
          </w:rPr>
          <w:fldChar w:fldCharType="begin"/>
        </w:r>
        <w:r w:rsidR="00D66C8F" w:rsidRPr="00D66C8F">
          <w:rPr>
            <w:rFonts w:asciiTheme="minorEastAsia" w:eastAsiaTheme="minorEastAsia" w:hAnsiTheme="minorEastAsia"/>
            <w:sz w:val="28"/>
          </w:rPr>
          <w:instrText xml:space="preserve"> PAGE   \* MERGEFORMAT </w:instrText>
        </w:r>
        <w:r w:rsidRPr="00D66C8F">
          <w:rPr>
            <w:rFonts w:asciiTheme="minorEastAsia" w:eastAsiaTheme="minorEastAsia" w:hAnsiTheme="minorEastAsia"/>
            <w:sz w:val="28"/>
          </w:rPr>
          <w:fldChar w:fldCharType="separate"/>
        </w:r>
        <w:r w:rsidR="00CE2DFD" w:rsidRPr="00CE2DFD">
          <w:rPr>
            <w:rFonts w:asciiTheme="minorEastAsia" w:eastAsiaTheme="minorEastAsia" w:hAnsiTheme="minorEastAsia"/>
            <w:noProof/>
            <w:sz w:val="28"/>
            <w:lang w:val="zh-CN"/>
          </w:rPr>
          <w:t>-</w:t>
        </w:r>
        <w:r w:rsidR="00CE2DFD">
          <w:rPr>
            <w:rFonts w:asciiTheme="minorEastAsia" w:eastAsiaTheme="minorEastAsia" w:hAnsiTheme="minorEastAsia"/>
            <w:noProof/>
            <w:sz w:val="28"/>
          </w:rPr>
          <w:t xml:space="preserve"> 27 -</w:t>
        </w:r>
        <w:r w:rsidRPr="00D66C8F">
          <w:rPr>
            <w:rFonts w:asciiTheme="minorEastAsia" w:eastAsiaTheme="minorEastAsia" w:hAnsiTheme="minorEastAsia"/>
            <w:sz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469"/>
      <w:docPartObj>
        <w:docPartGallery w:val="Page Numbers (Bottom of Page)"/>
        <w:docPartUnique/>
      </w:docPartObj>
    </w:sdtPr>
    <w:sdtContent>
      <w:p w:rsidR="00884E0A" w:rsidRDefault="004B5997" w:rsidP="00884E0A">
        <w:pPr>
          <w:pStyle w:val="a3"/>
          <w:jc w:val="center"/>
        </w:pPr>
        <w:r w:rsidRPr="00884E0A">
          <w:rPr>
            <w:rFonts w:asciiTheme="minorEastAsia" w:eastAsiaTheme="minorEastAsia" w:hAnsiTheme="minorEastAsia"/>
            <w:sz w:val="28"/>
          </w:rPr>
          <w:fldChar w:fldCharType="begin"/>
        </w:r>
        <w:r w:rsidR="00884E0A" w:rsidRPr="00884E0A">
          <w:rPr>
            <w:rFonts w:asciiTheme="minorEastAsia" w:eastAsiaTheme="minorEastAsia" w:hAnsiTheme="minorEastAsia"/>
            <w:sz w:val="28"/>
          </w:rPr>
          <w:instrText xml:space="preserve"> PAGE   \* MERGEFORMAT </w:instrText>
        </w:r>
        <w:r w:rsidRPr="00884E0A">
          <w:rPr>
            <w:rFonts w:asciiTheme="minorEastAsia" w:eastAsiaTheme="minorEastAsia" w:hAnsiTheme="minorEastAsia"/>
            <w:sz w:val="28"/>
          </w:rPr>
          <w:fldChar w:fldCharType="separate"/>
        </w:r>
        <w:r w:rsidR="00CE2DFD" w:rsidRPr="00CE2DFD">
          <w:rPr>
            <w:rFonts w:asciiTheme="minorEastAsia" w:eastAsiaTheme="minorEastAsia" w:hAnsiTheme="minorEastAsia"/>
            <w:noProof/>
            <w:sz w:val="28"/>
            <w:lang w:val="zh-CN"/>
          </w:rPr>
          <w:t>-</w:t>
        </w:r>
        <w:r w:rsidR="00CE2DFD">
          <w:rPr>
            <w:rFonts w:asciiTheme="minorEastAsia" w:eastAsiaTheme="minorEastAsia" w:hAnsiTheme="minorEastAsia"/>
            <w:noProof/>
            <w:sz w:val="28"/>
          </w:rPr>
          <w:t xml:space="preserve"> 1 -</w:t>
        </w:r>
        <w:r w:rsidRPr="00884E0A">
          <w:rPr>
            <w:rFonts w:asciiTheme="minorEastAsia" w:eastAsiaTheme="minorEastAsia" w:hAnsiTheme="minorEastAsia"/>
            <w:sz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C9B" w:rsidRDefault="00C02C9B">
      <w:r>
        <w:separator/>
      </w:r>
    </w:p>
  </w:footnote>
  <w:footnote w:type="continuationSeparator" w:id="0">
    <w:p w:rsidR="00C02C9B" w:rsidRDefault="00C02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FD" w:rsidRDefault="009E20FD">
    <w:pPr>
      <w:pStyle w:val="a5"/>
    </w:pPr>
  </w:p>
  <w:p w:rsidR="009E20FD" w:rsidRDefault="009E20F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0F74"/>
    <w:rsid w:val="000010F2"/>
    <w:rsid w:val="000047A1"/>
    <w:rsid w:val="00017CEC"/>
    <w:rsid w:val="00025ECE"/>
    <w:rsid w:val="000536AD"/>
    <w:rsid w:val="00053D70"/>
    <w:rsid w:val="00057645"/>
    <w:rsid w:val="000A0E66"/>
    <w:rsid w:val="000B30E5"/>
    <w:rsid w:val="000C0215"/>
    <w:rsid w:val="000E123E"/>
    <w:rsid w:val="0010055D"/>
    <w:rsid w:val="0010306C"/>
    <w:rsid w:val="00114E49"/>
    <w:rsid w:val="0011620C"/>
    <w:rsid w:val="001209AB"/>
    <w:rsid w:val="001243F2"/>
    <w:rsid w:val="0012471A"/>
    <w:rsid w:val="00125503"/>
    <w:rsid w:val="00142DF1"/>
    <w:rsid w:val="00163598"/>
    <w:rsid w:val="00170D31"/>
    <w:rsid w:val="0018140C"/>
    <w:rsid w:val="00182347"/>
    <w:rsid w:val="001A1C9F"/>
    <w:rsid w:val="001B5869"/>
    <w:rsid w:val="001B7ADA"/>
    <w:rsid w:val="001D5A5C"/>
    <w:rsid w:val="001E07A6"/>
    <w:rsid w:val="001E335A"/>
    <w:rsid w:val="001F4E34"/>
    <w:rsid w:val="002150C2"/>
    <w:rsid w:val="002329AF"/>
    <w:rsid w:val="0025517F"/>
    <w:rsid w:val="00265472"/>
    <w:rsid w:val="00282C8A"/>
    <w:rsid w:val="00284C7A"/>
    <w:rsid w:val="00293BA4"/>
    <w:rsid w:val="002B5DD2"/>
    <w:rsid w:val="002D4CB4"/>
    <w:rsid w:val="002E4204"/>
    <w:rsid w:val="002F4B32"/>
    <w:rsid w:val="003009CC"/>
    <w:rsid w:val="00302471"/>
    <w:rsid w:val="00302693"/>
    <w:rsid w:val="00354D8C"/>
    <w:rsid w:val="00366932"/>
    <w:rsid w:val="00367388"/>
    <w:rsid w:val="0037315B"/>
    <w:rsid w:val="0038227A"/>
    <w:rsid w:val="003B0BB2"/>
    <w:rsid w:val="003B1330"/>
    <w:rsid w:val="003C6576"/>
    <w:rsid w:val="003C77A6"/>
    <w:rsid w:val="003D19CC"/>
    <w:rsid w:val="003E3482"/>
    <w:rsid w:val="003E51DA"/>
    <w:rsid w:val="004062C9"/>
    <w:rsid w:val="0041183F"/>
    <w:rsid w:val="00433E7A"/>
    <w:rsid w:val="00470F6F"/>
    <w:rsid w:val="00473178"/>
    <w:rsid w:val="004807FF"/>
    <w:rsid w:val="004862A1"/>
    <w:rsid w:val="00494CB7"/>
    <w:rsid w:val="004A113B"/>
    <w:rsid w:val="004A5B47"/>
    <w:rsid w:val="004B4CB7"/>
    <w:rsid w:val="004B5997"/>
    <w:rsid w:val="004C19E7"/>
    <w:rsid w:val="004D7B34"/>
    <w:rsid w:val="004F22B5"/>
    <w:rsid w:val="00517BB8"/>
    <w:rsid w:val="005452E3"/>
    <w:rsid w:val="00563C3B"/>
    <w:rsid w:val="00586CCA"/>
    <w:rsid w:val="005957B2"/>
    <w:rsid w:val="005A5CFE"/>
    <w:rsid w:val="005C63D6"/>
    <w:rsid w:val="005D7910"/>
    <w:rsid w:val="005E184E"/>
    <w:rsid w:val="005E583C"/>
    <w:rsid w:val="005E778E"/>
    <w:rsid w:val="006048BD"/>
    <w:rsid w:val="00612750"/>
    <w:rsid w:val="006250E1"/>
    <w:rsid w:val="00627B63"/>
    <w:rsid w:val="00630F74"/>
    <w:rsid w:val="00641791"/>
    <w:rsid w:val="00644DDE"/>
    <w:rsid w:val="0064724A"/>
    <w:rsid w:val="00654FB0"/>
    <w:rsid w:val="00661448"/>
    <w:rsid w:val="00664980"/>
    <w:rsid w:val="00675859"/>
    <w:rsid w:val="00685087"/>
    <w:rsid w:val="00694C87"/>
    <w:rsid w:val="006C0698"/>
    <w:rsid w:val="006D15B8"/>
    <w:rsid w:val="006F1903"/>
    <w:rsid w:val="006F459F"/>
    <w:rsid w:val="006F5196"/>
    <w:rsid w:val="006F6263"/>
    <w:rsid w:val="006F76DA"/>
    <w:rsid w:val="007066A5"/>
    <w:rsid w:val="00706942"/>
    <w:rsid w:val="00707689"/>
    <w:rsid w:val="0072166F"/>
    <w:rsid w:val="0072353D"/>
    <w:rsid w:val="007276DA"/>
    <w:rsid w:val="00733A51"/>
    <w:rsid w:val="00743CE0"/>
    <w:rsid w:val="0076591C"/>
    <w:rsid w:val="0078077E"/>
    <w:rsid w:val="007B63EC"/>
    <w:rsid w:val="007C12D8"/>
    <w:rsid w:val="007C76D9"/>
    <w:rsid w:val="007D3CBD"/>
    <w:rsid w:val="007E4CC9"/>
    <w:rsid w:val="00803094"/>
    <w:rsid w:val="00806A3D"/>
    <w:rsid w:val="00807997"/>
    <w:rsid w:val="00817FD5"/>
    <w:rsid w:val="00821511"/>
    <w:rsid w:val="00842567"/>
    <w:rsid w:val="008433B6"/>
    <w:rsid w:val="00855479"/>
    <w:rsid w:val="0085741A"/>
    <w:rsid w:val="00857644"/>
    <w:rsid w:val="00884E0A"/>
    <w:rsid w:val="008C1A49"/>
    <w:rsid w:val="008D0B88"/>
    <w:rsid w:val="008D0B8A"/>
    <w:rsid w:val="008D784D"/>
    <w:rsid w:val="00906E4D"/>
    <w:rsid w:val="0093478C"/>
    <w:rsid w:val="00955A4B"/>
    <w:rsid w:val="0099432A"/>
    <w:rsid w:val="009E20FD"/>
    <w:rsid w:val="00A0672B"/>
    <w:rsid w:val="00A0681C"/>
    <w:rsid w:val="00A1351F"/>
    <w:rsid w:val="00A1759E"/>
    <w:rsid w:val="00A2242C"/>
    <w:rsid w:val="00A26A95"/>
    <w:rsid w:val="00A2732E"/>
    <w:rsid w:val="00A55F0C"/>
    <w:rsid w:val="00A65176"/>
    <w:rsid w:val="00A81677"/>
    <w:rsid w:val="00A87C02"/>
    <w:rsid w:val="00A92569"/>
    <w:rsid w:val="00AA0FC6"/>
    <w:rsid w:val="00AA4A22"/>
    <w:rsid w:val="00AB706F"/>
    <w:rsid w:val="00AC1505"/>
    <w:rsid w:val="00AD0759"/>
    <w:rsid w:val="00AD7120"/>
    <w:rsid w:val="00AF5A6D"/>
    <w:rsid w:val="00B00360"/>
    <w:rsid w:val="00B017D8"/>
    <w:rsid w:val="00B0389B"/>
    <w:rsid w:val="00B110AD"/>
    <w:rsid w:val="00B2683E"/>
    <w:rsid w:val="00B32C02"/>
    <w:rsid w:val="00B501C5"/>
    <w:rsid w:val="00B50D55"/>
    <w:rsid w:val="00B527B6"/>
    <w:rsid w:val="00B543EB"/>
    <w:rsid w:val="00B623C3"/>
    <w:rsid w:val="00B74420"/>
    <w:rsid w:val="00B968F4"/>
    <w:rsid w:val="00BA19B5"/>
    <w:rsid w:val="00BB34AD"/>
    <w:rsid w:val="00BC4BA2"/>
    <w:rsid w:val="00BD1823"/>
    <w:rsid w:val="00BE14DE"/>
    <w:rsid w:val="00BF50AA"/>
    <w:rsid w:val="00C02C9B"/>
    <w:rsid w:val="00C142E1"/>
    <w:rsid w:val="00C92207"/>
    <w:rsid w:val="00C928F4"/>
    <w:rsid w:val="00C962CB"/>
    <w:rsid w:val="00CB2BC2"/>
    <w:rsid w:val="00CB69D9"/>
    <w:rsid w:val="00CC190D"/>
    <w:rsid w:val="00CD38BA"/>
    <w:rsid w:val="00CD416C"/>
    <w:rsid w:val="00CD4514"/>
    <w:rsid w:val="00CE2DFD"/>
    <w:rsid w:val="00CF6EE2"/>
    <w:rsid w:val="00D26601"/>
    <w:rsid w:val="00D35906"/>
    <w:rsid w:val="00D35E6D"/>
    <w:rsid w:val="00D410E9"/>
    <w:rsid w:val="00D510C3"/>
    <w:rsid w:val="00D66C8F"/>
    <w:rsid w:val="00D70B30"/>
    <w:rsid w:val="00D742AE"/>
    <w:rsid w:val="00D74E44"/>
    <w:rsid w:val="00D81230"/>
    <w:rsid w:val="00D81CF8"/>
    <w:rsid w:val="00DA1EE8"/>
    <w:rsid w:val="00DA62C5"/>
    <w:rsid w:val="00DA7C7F"/>
    <w:rsid w:val="00DB2885"/>
    <w:rsid w:val="00DB56B7"/>
    <w:rsid w:val="00DC7951"/>
    <w:rsid w:val="00DF2DF1"/>
    <w:rsid w:val="00DF4866"/>
    <w:rsid w:val="00DF4FD3"/>
    <w:rsid w:val="00E04121"/>
    <w:rsid w:val="00E3416D"/>
    <w:rsid w:val="00E42BC9"/>
    <w:rsid w:val="00E525A9"/>
    <w:rsid w:val="00E635D0"/>
    <w:rsid w:val="00E73282"/>
    <w:rsid w:val="00E7570B"/>
    <w:rsid w:val="00EA1192"/>
    <w:rsid w:val="00EA1AAB"/>
    <w:rsid w:val="00EC4492"/>
    <w:rsid w:val="00ED12C1"/>
    <w:rsid w:val="00F10D3D"/>
    <w:rsid w:val="00F21D5B"/>
    <w:rsid w:val="00F302BC"/>
    <w:rsid w:val="00F30DA6"/>
    <w:rsid w:val="00F9461D"/>
    <w:rsid w:val="00F9602A"/>
    <w:rsid w:val="00FB7923"/>
    <w:rsid w:val="00FB7D27"/>
    <w:rsid w:val="00FC0693"/>
    <w:rsid w:val="00FC7187"/>
    <w:rsid w:val="00FE3811"/>
    <w:rsid w:val="00FF21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07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623C3"/>
    <w:pPr>
      <w:tabs>
        <w:tab w:val="center" w:pos="4153"/>
        <w:tab w:val="right" w:pos="8306"/>
      </w:tabs>
      <w:snapToGrid w:val="0"/>
      <w:jc w:val="left"/>
    </w:pPr>
    <w:rPr>
      <w:sz w:val="18"/>
      <w:szCs w:val="18"/>
    </w:rPr>
  </w:style>
  <w:style w:type="character" w:styleId="a4">
    <w:name w:val="page number"/>
    <w:basedOn w:val="a0"/>
    <w:rsid w:val="00B623C3"/>
  </w:style>
  <w:style w:type="paragraph" w:styleId="a5">
    <w:name w:val="header"/>
    <w:basedOn w:val="a"/>
    <w:link w:val="Char0"/>
    <w:rsid w:val="00D74E44"/>
    <w:pPr>
      <w:tabs>
        <w:tab w:val="center" w:pos="4153"/>
        <w:tab w:val="right" w:pos="8306"/>
      </w:tabs>
      <w:snapToGrid w:val="0"/>
      <w:jc w:val="center"/>
    </w:pPr>
    <w:rPr>
      <w:sz w:val="18"/>
      <w:szCs w:val="18"/>
    </w:rPr>
  </w:style>
  <w:style w:type="character" w:customStyle="1" w:styleId="Char0">
    <w:name w:val="页眉 Char"/>
    <w:basedOn w:val="a0"/>
    <w:link w:val="a5"/>
    <w:rsid w:val="00D74E44"/>
    <w:rPr>
      <w:kern w:val="2"/>
      <w:sz w:val="18"/>
      <w:szCs w:val="18"/>
    </w:rPr>
  </w:style>
  <w:style w:type="paragraph" w:styleId="a6">
    <w:name w:val="No Spacing"/>
    <w:uiPriority w:val="1"/>
    <w:qFormat/>
    <w:rsid w:val="00630F74"/>
    <w:pPr>
      <w:widowControl w:val="0"/>
      <w:jc w:val="both"/>
    </w:pPr>
    <w:rPr>
      <w:kern w:val="2"/>
      <w:sz w:val="21"/>
      <w:szCs w:val="24"/>
    </w:rPr>
  </w:style>
  <w:style w:type="paragraph" w:customStyle="1" w:styleId="1">
    <w:name w:val="无间隔1"/>
    <w:uiPriority w:val="1"/>
    <w:qFormat/>
    <w:rsid w:val="00302693"/>
    <w:pPr>
      <w:widowControl w:val="0"/>
      <w:jc w:val="both"/>
    </w:pPr>
    <w:rPr>
      <w:kern w:val="2"/>
      <w:sz w:val="21"/>
      <w:szCs w:val="24"/>
    </w:rPr>
  </w:style>
  <w:style w:type="table" w:styleId="a7">
    <w:name w:val="Table Grid"/>
    <w:basedOn w:val="a1"/>
    <w:rsid w:val="007D3C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Char1"/>
    <w:uiPriority w:val="10"/>
    <w:qFormat/>
    <w:rsid w:val="00AC1505"/>
    <w:pPr>
      <w:spacing w:before="240" w:after="60"/>
      <w:jc w:val="center"/>
      <w:outlineLvl w:val="0"/>
    </w:pPr>
    <w:rPr>
      <w:rFonts w:ascii="Cambria" w:hAnsi="Cambria"/>
      <w:b/>
      <w:bCs/>
      <w:sz w:val="32"/>
      <w:szCs w:val="32"/>
    </w:rPr>
  </w:style>
  <w:style w:type="character" w:customStyle="1" w:styleId="Char1">
    <w:name w:val="标题 Char"/>
    <w:basedOn w:val="a0"/>
    <w:link w:val="a8"/>
    <w:uiPriority w:val="10"/>
    <w:rsid w:val="00AC1505"/>
    <w:rPr>
      <w:rFonts w:ascii="Cambria" w:hAnsi="Cambria"/>
      <w:b/>
      <w:bCs/>
      <w:kern w:val="2"/>
      <w:sz w:val="32"/>
      <w:szCs w:val="32"/>
    </w:rPr>
  </w:style>
  <w:style w:type="paragraph" w:customStyle="1" w:styleId="2">
    <w:name w:val="无间隔2"/>
    <w:uiPriority w:val="1"/>
    <w:qFormat/>
    <w:rsid w:val="00AC1505"/>
    <w:pPr>
      <w:widowControl w:val="0"/>
      <w:jc w:val="both"/>
    </w:pPr>
    <w:rPr>
      <w:kern w:val="2"/>
      <w:sz w:val="21"/>
      <w:szCs w:val="24"/>
    </w:rPr>
  </w:style>
  <w:style w:type="paragraph" w:styleId="a9">
    <w:name w:val="Body Text Indent"/>
    <w:basedOn w:val="a"/>
    <w:link w:val="Char2"/>
    <w:rsid w:val="00AC1505"/>
    <w:pPr>
      <w:ind w:firstLineChars="200" w:firstLine="640"/>
    </w:pPr>
    <w:rPr>
      <w:rFonts w:ascii="仿宋_GB2312" w:eastAsia="仿宋_GB2312"/>
      <w:sz w:val="32"/>
    </w:rPr>
  </w:style>
  <w:style w:type="character" w:customStyle="1" w:styleId="Char2">
    <w:name w:val="正文文本缩进 Char"/>
    <w:basedOn w:val="a0"/>
    <w:link w:val="a9"/>
    <w:rsid w:val="00AC1505"/>
    <w:rPr>
      <w:rFonts w:ascii="仿宋_GB2312" w:eastAsia="仿宋_GB2312"/>
      <w:kern w:val="2"/>
      <w:sz w:val="32"/>
      <w:szCs w:val="24"/>
    </w:rPr>
  </w:style>
  <w:style w:type="paragraph" w:styleId="20">
    <w:name w:val="Body Text Indent 2"/>
    <w:basedOn w:val="a"/>
    <w:link w:val="2Char"/>
    <w:rsid w:val="00AC1505"/>
    <w:pPr>
      <w:spacing w:after="120" w:line="480" w:lineRule="auto"/>
      <w:ind w:leftChars="200" w:left="420"/>
    </w:pPr>
    <w:rPr>
      <w:rFonts w:ascii="Calibri" w:hAnsi="Calibri"/>
      <w:szCs w:val="22"/>
    </w:rPr>
  </w:style>
  <w:style w:type="character" w:customStyle="1" w:styleId="2Char">
    <w:name w:val="正文文本缩进 2 Char"/>
    <w:basedOn w:val="a0"/>
    <w:link w:val="20"/>
    <w:rsid w:val="00AC1505"/>
    <w:rPr>
      <w:rFonts w:ascii="Calibri" w:hAnsi="Calibri"/>
      <w:kern w:val="2"/>
      <w:sz w:val="21"/>
      <w:szCs w:val="22"/>
    </w:rPr>
  </w:style>
  <w:style w:type="character" w:customStyle="1" w:styleId="Char">
    <w:name w:val="页脚 Char"/>
    <w:basedOn w:val="a0"/>
    <w:link w:val="a3"/>
    <w:uiPriority w:val="99"/>
    <w:rsid w:val="00884E0A"/>
    <w:rPr>
      <w:kern w:val="2"/>
      <w:sz w:val="18"/>
      <w:szCs w:val="18"/>
    </w:rPr>
  </w:style>
</w:styles>
</file>

<file path=word/webSettings.xml><?xml version="1.0" encoding="utf-8"?>
<w:webSettings xmlns:r="http://schemas.openxmlformats.org/officeDocument/2006/relationships" xmlns:w="http://schemas.openxmlformats.org/wordprocessingml/2006/main">
  <w:divs>
    <w:div w:id="304508998">
      <w:bodyDiv w:val="1"/>
      <w:marLeft w:val="0"/>
      <w:marRight w:val="0"/>
      <w:marTop w:val="0"/>
      <w:marBottom w:val="0"/>
      <w:divBdr>
        <w:top w:val="none" w:sz="0" w:space="0" w:color="auto"/>
        <w:left w:val="none" w:sz="0" w:space="0" w:color="auto"/>
        <w:bottom w:val="none" w:sz="0" w:space="0" w:color="auto"/>
        <w:right w:val="none" w:sz="0" w:space="0" w:color="auto"/>
      </w:divBdr>
    </w:div>
    <w:div w:id="731537047">
      <w:bodyDiv w:val="1"/>
      <w:marLeft w:val="0"/>
      <w:marRight w:val="0"/>
      <w:marTop w:val="0"/>
      <w:marBottom w:val="0"/>
      <w:divBdr>
        <w:top w:val="none" w:sz="0" w:space="0" w:color="auto"/>
        <w:left w:val="none" w:sz="0" w:space="0" w:color="auto"/>
        <w:bottom w:val="none" w:sz="0" w:space="0" w:color="auto"/>
        <w:right w:val="none" w:sz="0" w:space="0" w:color="auto"/>
      </w:divBdr>
      <w:divsChild>
        <w:div w:id="1083529920">
          <w:marLeft w:val="0"/>
          <w:marRight w:val="0"/>
          <w:marTop w:val="0"/>
          <w:marBottom w:val="0"/>
          <w:divBdr>
            <w:top w:val="none" w:sz="0" w:space="0" w:color="auto"/>
            <w:left w:val="none" w:sz="0" w:space="0" w:color="auto"/>
            <w:bottom w:val="none" w:sz="0" w:space="0" w:color="auto"/>
            <w:right w:val="none" w:sz="0" w:space="0" w:color="auto"/>
          </w:divBdr>
        </w:div>
      </w:divsChild>
    </w:div>
    <w:div w:id="750002703">
      <w:bodyDiv w:val="1"/>
      <w:marLeft w:val="0"/>
      <w:marRight w:val="0"/>
      <w:marTop w:val="0"/>
      <w:marBottom w:val="0"/>
      <w:divBdr>
        <w:top w:val="none" w:sz="0" w:space="0" w:color="auto"/>
        <w:left w:val="none" w:sz="0" w:space="0" w:color="auto"/>
        <w:bottom w:val="none" w:sz="0" w:space="0" w:color="auto"/>
        <w:right w:val="none" w:sz="0" w:space="0" w:color="auto"/>
      </w:divBdr>
      <w:divsChild>
        <w:div w:id="316694823">
          <w:marLeft w:val="0"/>
          <w:marRight w:val="0"/>
          <w:marTop w:val="0"/>
          <w:marBottom w:val="0"/>
          <w:divBdr>
            <w:top w:val="none" w:sz="0" w:space="0" w:color="auto"/>
            <w:left w:val="none" w:sz="0" w:space="0" w:color="auto"/>
            <w:bottom w:val="none" w:sz="0" w:space="0" w:color="auto"/>
            <w:right w:val="none" w:sz="0" w:space="0" w:color="auto"/>
          </w:divBdr>
          <w:divsChild>
            <w:div w:id="1836649316">
              <w:marLeft w:val="0"/>
              <w:marRight w:val="0"/>
              <w:marTop w:val="0"/>
              <w:marBottom w:val="0"/>
              <w:divBdr>
                <w:top w:val="none" w:sz="0" w:space="0" w:color="auto"/>
                <w:left w:val="none" w:sz="0" w:space="0" w:color="auto"/>
                <w:bottom w:val="none" w:sz="0" w:space="0" w:color="auto"/>
                <w:right w:val="none" w:sz="0" w:space="0" w:color="auto"/>
              </w:divBdr>
              <w:divsChild>
                <w:div w:id="199360888">
                  <w:marLeft w:val="0"/>
                  <w:marRight w:val="0"/>
                  <w:marTop w:val="0"/>
                  <w:marBottom w:val="0"/>
                  <w:divBdr>
                    <w:top w:val="none" w:sz="0" w:space="0" w:color="auto"/>
                    <w:left w:val="none" w:sz="0" w:space="0" w:color="auto"/>
                    <w:bottom w:val="none" w:sz="0" w:space="0" w:color="auto"/>
                    <w:right w:val="none" w:sz="0" w:space="0" w:color="auto"/>
                  </w:divBdr>
                  <w:divsChild>
                    <w:div w:id="449739344">
                      <w:marLeft w:val="0"/>
                      <w:marRight w:val="0"/>
                      <w:marTop w:val="0"/>
                      <w:marBottom w:val="0"/>
                      <w:divBdr>
                        <w:top w:val="none" w:sz="0" w:space="0" w:color="auto"/>
                        <w:left w:val="none" w:sz="0" w:space="0" w:color="auto"/>
                        <w:bottom w:val="none" w:sz="0" w:space="0" w:color="auto"/>
                        <w:right w:val="none" w:sz="0" w:space="0" w:color="auto"/>
                      </w:divBdr>
                      <w:divsChild>
                        <w:div w:id="844710036">
                          <w:marLeft w:val="0"/>
                          <w:marRight w:val="0"/>
                          <w:marTop w:val="0"/>
                          <w:marBottom w:val="0"/>
                          <w:divBdr>
                            <w:top w:val="none" w:sz="0" w:space="0" w:color="auto"/>
                            <w:left w:val="none" w:sz="0" w:space="0" w:color="auto"/>
                            <w:bottom w:val="none" w:sz="0" w:space="0" w:color="auto"/>
                            <w:right w:val="none" w:sz="0" w:space="0" w:color="auto"/>
                          </w:divBdr>
                          <w:divsChild>
                            <w:div w:id="2118676999">
                              <w:marLeft w:val="0"/>
                              <w:marRight w:val="0"/>
                              <w:marTop w:val="0"/>
                              <w:marBottom w:val="0"/>
                              <w:divBdr>
                                <w:top w:val="none" w:sz="0" w:space="0" w:color="auto"/>
                                <w:left w:val="none" w:sz="0" w:space="0" w:color="auto"/>
                                <w:bottom w:val="none" w:sz="0" w:space="0" w:color="auto"/>
                                <w:right w:val="none" w:sz="0" w:space="0" w:color="auto"/>
                              </w:divBdr>
                              <w:divsChild>
                                <w:div w:id="13870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2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8.com/yaowu_397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iki8.com/lifuping_35649/"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ki8.com/yiyanjing_35646/"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1457;&#25991;&#31295;&#32440;%20-%20&#21103;&#2641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发文稿纸 - 副本</Template>
  <TotalTime>139</TotalTime>
  <Pages>27</Pages>
  <Words>1712</Words>
  <Characters>9765</Characters>
  <Application>Microsoft Office Word</Application>
  <DocSecurity>0</DocSecurity>
  <Lines>81</Lines>
  <Paragraphs>22</Paragraphs>
  <ScaleCrop>false</ScaleCrop>
  <Company>Lenovo</Company>
  <LinksUpToDate>false</LinksUpToDate>
  <CharactersWithSpaces>11455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62</cp:revision>
  <cp:lastPrinted>2015-06-15T07:35:00Z</cp:lastPrinted>
  <dcterms:created xsi:type="dcterms:W3CDTF">2015-05-20T06:53:00Z</dcterms:created>
  <dcterms:modified xsi:type="dcterms:W3CDTF">2015-06-16T01:10:00Z</dcterms:modified>
</cp:coreProperties>
</file>