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附件17：</w:t>
      </w:r>
    </w:p>
    <w:p>
      <w:pPr>
        <w:widowControl/>
        <w:spacing w:line="560" w:lineRule="exact"/>
        <w:ind w:firstLine="883" w:firstLineChars="200"/>
        <w:contextualSpacing/>
        <w:jc w:val="center"/>
        <w:rPr>
          <w:rFonts w:cs="宋体" w:asciiTheme="minorEastAsia" w:hAnsiTheme="minorEastAsia" w:eastAsiaTheme="minorEastAsia"/>
          <w:b/>
          <w:kern w:val="0"/>
          <w:sz w:val="44"/>
          <w:szCs w:val="44"/>
        </w:rPr>
      </w:pPr>
      <w:r>
        <w:rPr>
          <w:rFonts w:hint="eastAsia" w:cs="宋体" w:asciiTheme="minorEastAsia" w:hAnsiTheme="minorEastAsia" w:eastAsiaTheme="minorEastAsia"/>
          <w:b/>
          <w:kern w:val="0"/>
          <w:sz w:val="44"/>
          <w:szCs w:val="44"/>
        </w:rPr>
        <w:t>网上职称申报系统填报说明</w:t>
      </w:r>
    </w:p>
    <w:p>
      <w:pPr>
        <w:widowControl/>
        <w:spacing w:line="560" w:lineRule="exact"/>
        <w:ind w:firstLine="640" w:firstLineChars="200"/>
        <w:contextualSpacing/>
        <w:jc w:val="left"/>
        <w:rPr>
          <w:rFonts w:ascii="仿宋" w:hAnsi="仿宋" w:eastAsia="仿宋" w:cs="宋体"/>
          <w:kern w:val="0"/>
          <w:sz w:val="32"/>
          <w:szCs w:val="32"/>
        </w:rPr>
      </w:pPr>
      <w:r>
        <w:rPr>
          <w:rFonts w:hint="eastAsia" w:ascii="仿宋" w:hAnsi="仿宋" w:eastAsia="仿宋" w:cs="宋体"/>
          <w:kern w:val="0"/>
          <w:sz w:val="32"/>
          <w:szCs w:val="32"/>
        </w:rPr>
        <w:t>按照我省高级职称评审工作要求，申报评审卫生高级职称人员，其参评材料须按本要求实施电子化。</w:t>
      </w:r>
    </w:p>
    <w:p>
      <w:pPr>
        <w:widowControl/>
        <w:spacing w:line="560" w:lineRule="exact"/>
        <w:ind w:firstLine="643" w:firstLineChars="20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一、支撑材料电子化基本方法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首先将纸质参评材料以数码扫描或拍照方式清晰转换为JPG格式图片，除参评人员个人照片大小不能超过300K以外，其他参评材料每张图片的大小不能超过600K。若在上传过程中，发现图片超过限制大小，可使用系统中的图片处理工具按照系统中的操作说明将图片大小处理在600K以内再上传。申报人将材料上传至系统后，需对所有图片进行检查测试，确保打开顺畅且清晰无误。</w:t>
      </w:r>
    </w:p>
    <w:p>
      <w:pPr>
        <w:wordWrap w:val="0"/>
        <w:spacing w:line="560" w:lineRule="exact"/>
        <w:ind w:firstLine="643" w:firstLineChars="200"/>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t>二、职称系统支撑材料模块类别及文件上传规则</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（一）、照片。</w:t>
      </w:r>
      <w:r>
        <w:rPr>
          <w:rFonts w:hint="eastAsia" w:ascii="仿宋" w:hAnsi="仿宋" w:eastAsia="仿宋"/>
          <w:sz w:val="32"/>
          <w:szCs w:val="32"/>
        </w:rPr>
        <w:t>建议626像素(高)x413像素(宽)，蓝底。文件大小不超过300K，支持JPG、PNG、JPEG格式，将照片上传至系统中的照片模块。</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（二）、证件电子图片。</w:t>
      </w:r>
      <w:r>
        <w:rPr>
          <w:rFonts w:hint="eastAsia" w:ascii="仿宋" w:hAnsi="仿宋" w:eastAsia="仿宋"/>
          <w:sz w:val="32"/>
          <w:szCs w:val="32"/>
        </w:rPr>
        <w:t>登录系统后，在证件电子图片模块中上传身份证（正、反面两张）、学历及学位证书、职称证书、职（执）业资格证书等材料。</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（三）、评审申报材料。</w:t>
      </w:r>
      <w:r>
        <w:rPr>
          <w:rFonts w:hint="eastAsia" w:ascii="仿宋" w:hAnsi="仿宋" w:eastAsia="仿宋"/>
          <w:sz w:val="32"/>
          <w:szCs w:val="32"/>
        </w:rPr>
        <w:t>登录系统后，在评审申报材料模块中先下载相应需填写材料的模板，填写盖章后上传相应的电子化材料。</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1.</w:t>
      </w:r>
      <w:r>
        <w:rPr>
          <w:rFonts w:hint="eastAsia" w:ascii="仿宋" w:hAnsi="仿宋" w:eastAsia="仿宋"/>
          <w:sz w:val="32"/>
          <w:szCs w:val="32"/>
        </w:rPr>
        <w:t>证明材料：《申报专业技术任职资格诚信承诺书》；单位公示证明或文件（公示证明由推荐单位登录本单位账号上传）；《陕西省卫生高级职称评审公开监督卡》。</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2.</w:t>
      </w:r>
      <w:r>
        <w:rPr>
          <w:rFonts w:hint="eastAsia" w:ascii="仿宋" w:hAnsi="仿宋" w:eastAsia="仿宋"/>
          <w:sz w:val="32"/>
          <w:szCs w:val="32"/>
        </w:rPr>
        <w:t>任现职以来获得的奖励证书。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系统中带红色星号的项目为必传项，其他证件材料若有可选择上传。</w:t>
      </w:r>
    </w:p>
    <w:p>
      <w:pPr>
        <w:spacing w:line="560" w:lineRule="exact"/>
        <w:ind w:firstLine="640" w:firstLineChars="200"/>
        <w:rPr>
          <w:rFonts w:ascii="方正黑体简体" w:hAnsi="黑体" w:eastAsia="方正黑体简体" w:cs="宋体"/>
          <w:color w:val="000000"/>
          <w:kern w:val="0"/>
          <w:sz w:val="32"/>
          <w:szCs w:val="32"/>
        </w:rPr>
      </w:pPr>
      <w:r>
        <w:rPr>
          <w:rFonts w:hint="eastAsia" w:ascii="方正黑体简体" w:hAnsi="黑体" w:eastAsia="方正黑体简体" w:cs="宋体"/>
          <w:color w:val="000000"/>
          <w:kern w:val="0"/>
          <w:sz w:val="32"/>
          <w:szCs w:val="32"/>
        </w:rPr>
        <w:t>三、</w:t>
      </w:r>
      <w:bookmarkStart w:id="0" w:name="_GoBack"/>
      <w:bookmarkEnd w:id="0"/>
      <w:r>
        <w:rPr>
          <w:rFonts w:hint="eastAsia" w:ascii="方正黑体简体" w:hAnsi="黑体" w:eastAsia="方正黑体简体" w:cs="宋体"/>
          <w:color w:val="000000"/>
          <w:kern w:val="0"/>
          <w:sz w:val="32"/>
          <w:szCs w:val="32"/>
          <w:lang w:val="en-US" w:eastAsia="zh-CN"/>
        </w:rPr>
        <w:t>技术支持电话</w:t>
      </w:r>
    </w:p>
    <w:p>
      <w:pPr>
        <w:spacing w:line="560" w:lineRule="exact"/>
        <w:ind w:firstLine="640" w:firstLineChars="200"/>
        <w:contextualSpacing/>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029-85211087  029-82210159</w:t>
      </w:r>
      <w:r>
        <w:rPr>
          <w:rFonts w:hint="eastAsia" w:ascii="仿宋" w:hAnsi="仿宋" w:eastAsia="仿宋" w:cs="宋体"/>
          <w:color w:val="000000"/>
          <w:kern w:val="0"/>
          <w:sz w:val="32"/>
          <w:szCs w:val="32"/>
          <w:lang w:eastAsia="zh-CN"/>
        </w:rPr>
        <w:t>。</w:t>
      </w:r>
    </w:p>
    <w:p>
      <w:pPr>
        <w:spacing w:line="500" w:lineRule="exact"/>
        <w:rPr>
          <w:rFonts w:ascii="仿宋" w:hAnsi="仿宋" w:eastAsia="仿宋"/>
        </w:rPr>
      </w:pPr>
    </w:p>
    <w:p>
      <w:pPr>
        <w:ind w:firstLine="480" w:firstLineChars="150"/>
        <w:rPr>
          <w:rFonts w:ascii="仿宋" w:hAnsi="仿宋" w:eastAsia="仿宋"/>
          <w:sz w:val="32"/>
          <w:szCs w:val="32"/>
        </w:rPr>
      </w:pPr>
    </w:p>
    <w:sectPr>
      <w:footerReference r:id="rId3" w:type="default"/>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5MGVlMTBhNDNmN2M0ZGQ1YWFlZjc3YzgzMDEwYTYifQ=="/>
  </w:docVars>
  <w:rsids>
    <w:rsidRoot w:val="003E54A5"/>
    <w:rsid w:val="00021D0B"/>
    <w:rsid w:val="00023586"/>
    <w:rsid w:val="000934F2"/>
    <w:rsid w:val="00094C41"/>
    <w:rsid w:val="000F3A32"/>
    <w:rsid w:val="001374FA"/>
    <w:rsid w:val="0018215A"/>
    <w:rsid w:val="001A7127"/>
    <w:rsid w:val="001D0621"/>
    <w:rsid w:val="001E2E76"/>
    <w:rsid w:val="00200212"/>
    <w:rsid w:val="00220DFC"/>
    <w:rsid w:val="00227B3E"/>
    <w:rsid w:val="00253E97"/>
    <w:rsid w:val="002749E9"/>
    <w:rsid w:val="00277806"/>
    <w:rsid w:val="002B217E"/>
    <w:rsid w:val="002C3B54"/>
    <w:rsid w:val="002D54F5"/>
    <w:rsid w:val="002E4A49"/>
    <w:rsid w:val="002F1E34"/>
    <w:rsid w:val="00303AD8"/>
    <w:rsid w:val="00317173"/>
    <w:rsid w:val="003176BE"/>
    <w:rsid w:val="003910B4"/>
    <w:rsid w:val="00397DCD"/>
    <w:rsid w:val="003C58FF"/>
    <w:rsid w:val="003D479B"/>
    <w:rsid w:val="003D4CD9"/>
    <w:rsid w:val="003D5C12"/>
    <w:rsid w:val="003E54A5"/>
    <w:rsid w:val="00405E7B"/>
    <w:rsid w:val="00415A62"/>
    <w:rsid w:val="004238FC"/>
    <w:rsid w:val="00424C27"/>
    <w:rsid w:val="00441878"/>
    <w:rsid w:val="00442EF2"/>
    <w:rsid w:val="00456197"/>
    <w:rsid w:val="0046212A"/>
    <w:rsid w:val="00467DFD"/>
    <w:rsid w:val="004C462A"/>
    <w:rsid w:val="004F46BE"/>
    <w:rsid w:val="00507AC2"/>
    <w:rsid w:val="00567273"/>
    <w:rsid w:val="00571FE0"/>
    <w:rsid w:val="005B3403"/>
    <w:rsid w:val="005F2D2F"/>
    <w:rsid w:val="00624299"/>
    <w:rsid w:val="00626CC6"/>
    <w:rsid w:val="00647072"/>
    <w:rsid w:val="006A34DE"/>
    <w:rsid w:val="006A39B6"/>
    <w:rsid w:val="006C7EF4"/>
    <w:rsid w:val="006E3150"/>
    <w:rsid w:val="006F3C4E"/>
    <w:rsid w:val="007132AF"/>
    <w:rsid w:val="00760791"/>
    <w:rsid w:val="0077127D"/>
    <w:rsid w:val="0079187A"/>
    <w:rsid w:val="007E4E47"/>
    <w:rsid w:val="00866F94"/>
    <w:rsid w:val="00873217"/>
    <w:rsid w:val="0088147C"/>
    <w:rsid w:val="00897662"/>
    <w:rsid w:val="008B3A5C"/>
    <w:rsid w:val="008C25C1"/>
    <w:rsid w:val="008D6FE7"/>
    <w:rsid w:val="008E0E5C"/>
    <w:rsid w:val="009546C0"/>
    <w:rsid w:val="00964C55"/>
    <w:rsid w:val="009706C9"/>
    <w:rsid w:val="0098257C"/>
    <w:rsid w:val="009B7A1E"/>
    <w:rsid w:val="009E406F"/>
    <w:rsid w:val="00A05B68"/>
    <w:rsid w:val="00A14D6F"/>
    <w:rsid w:val="00A31324"/>
    <w:rsid w:val="00A719ED"/>
    <w:rsid w:val="00A87083"/>
    <w:rsid w:val="00AA2701"/>
    <w:rsid w:val="00AC0223"/>
    <w:rsid w:val="00B16C3B"/>
    <w:rsid w:val="00B705B8"/>
    <w:rsid w:val="00BA3BD0"/>
    <w:rsid w:val="00BE4BA3"/>
    <w:rsid w:val="00C13F8F"/>
    <w:rsid w:val="00C31F6E"/>
    <w:rsid w:val="00CC1523"/>
    <w:rsid w:val="00CD2E3B"/>
    <w:rsid w:val="00D170A5"/>
    <w:rsid w:val="00D21680"/>
    <w:rsid w:val="00D5379E"/>
    <w:rsid w:val="00D6577C"/>
    <w:rsid w:val="00DA2F05"/>
    <w:rsid w:val="00DB1472"/>
    <w:rsid w:val="00DB29E7"/>
    <w:rsid w:val="00E0085D"/>
    <w:rsid w:val="00E008B0"/>
    <w:rsid w:val="00E069B9"/>
    <w:rsid w:val="00E1177A"/>
    <w:rsid w:val="00E31923"/>
    <w:rsid w:val="00E322A8"/>
    <w:rsid w:val="00E654D2"/>
    <w:rsid w:val="00E7108A"/>
    <w:rsid w:val="00E940DE"/>
    <w:rsid w:val="00ED75B4"/>
    <w:rsid w:val="00EE4DCF"/>
    <w:rsid w:val="00F148AC"/>
    <w:rsid w:val="00F43235"/>
    <w:rsid w:val="00F4364F"/>
    <w:rsid w:val="00F624EB"/>
    <w:rsid w:val="00F675C4"/>
    <w:rsid w:val="00F911D4"/>
    <w:rsid w:val="00FF1923"/>
    <w:rsid w:val="0EE13C69"/>
    <w:rsid w:val="3BF82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581</Words>
  <Characters>633</Characters>
  <Lines>5</Lines>
  <Paragraphs>1</Paragraphs>
  <TotalTime>1726</TotalTime>
  <ScaleCrop>false</ScaleCrop>
  <LinksUpToDate>false</LinksUpToDate>
  <CharactersWithSpaces>636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2020-10-21T03:37:00Z</dcterms:created>
  <dc:creator>朱铁萍</dc:creator>
  <cp:lastModifiedBy>职改办魏明</cp:lastModifiedBy>
  <dcterms:modified xsi:type="dcterms:W3CDTF">2022-12-08T09:49:28Z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057D6DAADFCE4DD893447B1F3F2AC2B9</vt:lpwstr>
  </property>
</Properties>
</file>